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6A7" w:rsidRPr="00FE0551" w:rsidRDefault="007416A7" w:rsidP="007416A7">
      <w:pPr>
        <w:jc w:val="center"/>
        <w:rPr>
          <w:b/>
          <w:sz w:val="28"/>
          <w:szCs w:val="28"/>
        </w:rPr>
      </w:pPr>
      <w:r w:rsidRPr="00FE0551">
        <w:rPr>
          <w:b/>
          <w:sz w:val="28"/>
          <w:szCs w:val="28"/>
        </w:rPr>
        <w:t>PARECER  JURÍDICO</w:t>
      </w:r>
    </w:p>
    <w:p w:rsidR="007416A7" w:rsidRPr="00134D80" w:rsidRDefault="007416A7" w:rsidP="007416A7">
      <w:pPr>
        <w:pStyle w:val="Ttulo1"/>
        <w:rPr>
          <w:sz w:val="28"/>
          <w:szCs w:val="28"/>
        </w:rPr>
      </w:pPr>
      <w:r w:rsidRPr="00134D80">
        <w:rPr>
          <w:sz w:val="28"/>
          <w:szCs w:val="28"/>
        </w:rPr>
        <w:t xml:space="preserve"> PROJETO DE LEI Nº </w:t>
      </w:r>
      <w:r>
        <w:rPr>
          <w:sz w:val="28"/>
          <w:szCs w:val="28"/>
        </w:rPr>
        <w:t>204</w:t>
      </w:r>
      <w:r w:rsidRPr="00134D80">
        <w:rPr>
          <w:sz w:val="28"/>
          <w:szCs w:val="28"/>
        </w:rPr>
        <w:t>/2020</w:t>
      </w:r>
    </w:p>
    <w:p w:rsidR="007416A7" w:rsidRPr="00FE0551" w:rsidRDefault="007416A7" w:rsidP="007416A7">
      <w:pPr>
        <w:jc w:val="both"/>
        <w:rPr>
          <w:sz w:val="28"/>
          <w:szCs w:val="28"/>
        </w:rPr>
      </w:pPr>
    </w:p>
    <w:p w:rsidR="007416A7" w:rsidRPr="00FE0551" w:rsidRDefault="007416A7" w:rsidP="007416A7">
      <w:pPr>
        <w:pStyle w:val="WW-Corpodetexto2"/>
        <w:rPr>
          <w:sz w:val="28"/>
          <w:szCs w:val="28"/>
        </w:rPr>
      </w:pPr>
      <w:r>
        <w:rPr>
          <w:bCs/>
          <w:sz w:val="28"/>
          <w:szCs w:val="28"/>
        </w:rPr>
        <w:t>Trata-se de Projeto de Lei de autoria do</w:t>
      </w:r>
      <w:r w:rsidRPr="00FE0551">
        <w:rPr>
          <w:bCs/>
          <w:sz w:val="28"/>
          <w:szCs w:val="28"/>
        </w:rPr>
        <w:t xml:space="preserve"> ilustre Vereador </w:t>
      </w:r>
      <w:r>
        <w:rPr>
          <w:bCs/>
          <w:sz w:val="28"/>
          <w:szCs w:val="28"/>
        </w:rPr>
        <w:t>Fabrício Preis de Mello</w:t>
      </w:r>
      <w:r w:rsidRPr="00FE055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–</w:t>
      </w:r>
      <w:r w:rsidRPr="00FE0551">
        <w:rPr>
          <w:bCs/>
          <w:sz w:val="28"/>
          <w:szCs w:val="28"/>
        </w:rPr>
        <w:t xml:space="preserve"> P</w:t>
      </w:r>
      <w:r>
        <w:rPr>
          <w:bCs/>
          <w:sz w:val="28"/>
          <w:szCs w:val="28"/>
        </w:rPr>
        <w:t>SD</w:t>
      </w:r>
      <w:r w:rsidRPr="00FE0551">
        <w:rPr>
          <w:bCs/>
          <w:sz w:val="28"/>
          <w:szCs w:val="28"/>
        </w:rPr>
        <w:t xml:space="preserve">,  </w:t>
      </w:r>
      <w:r>
        <w:rPr>
          <w:bCs/>
          <w:sz w:val="28"/>
          <w:szCs w:val="28"/>
        </w:rPr>
        <w:t>que visa</w:t>
      </w:r>
      <w:r w:rsidRPr="00FE0551">
        <w:rPr>
          <w:bCs/>
          <w:sz w:val="28"/>
          <w:szCs w:val="28"/>
        </w:rPr>
        <w:t xml:space="preserve">  denominar de </w:t>
      </w:r>
      <w:r w:rsidRPr="00FE0551">
        <w:rPr>
          <w:b/>
          <w:bCs/>
          <w:sz w:val="28"/>
          <w:szCs w:val="28"/>
        </w:rPr>
        <w:t>“</w:t>
      </w:r>
      <w:r>
        <w:rPr>
          <w:b/>
          <w:bCs/>
          <w:sz w:val="28"/>
          <w:szCs w:val="28"/>
        </w:rPr>
        <w:t>Amabile Sambugaro</w:t>
      </w:r>
      <w:r w:rsidRPr="00FE0551">
        <w:rPr>
          <w:b/>
          <w:sz w:val="28"/>
          <w:szCs w:val="28"/>
        </w:rPr>
        <w:t>”</w:t>
      </w:r>
      <w:r w:rsidRPr="00FE0551">
        <w:rPr>
          <w:sz w:val="28"/>
          <w:szCs w:val="28"/>
        </w:rPr>
        <w:t xml:space="preserve">, a via pública localizada no Loteamento </w:t>
      </w:r>
      <w:r>
        <w:rPr>
          <w:sz w:val="28"/>
          <w:szCs w:val="28"/>
        </w:rPr>
        <w:t>Odete Rotava</w:t>
      </w:r>
      <w:r w:rsidRPr="00FE0551">
        <w:rPr>
          <w:sz w:val="28"/>
          <w:szCs w:val="28"/>
        </w:rPr>
        <w:t xml:space="preserve">, Bairro </w:t>
      </w:r>
      <w:r>
        <w:rPr>
          <w:sz w:val="28"/>
          <w:szCs w:val="28"/>
        </w:rPr>
        <w:t>Jardim Floresta</w:t>
      </w:r>
      <w:r w:rsidRPr="00FE0551">
        <w:rPr>
          <w:sz w:val="28"/>
          <w:szCs w:val="28"/>
        </w:rPr>
        <w:t>, em Pato Branco - Pr.</w:t>
      </w:r>
    </w:p>
    <w:p w:rsidR="007416A7" w:rsidRDefault="007416A7" w:rsidP="007416A7">
      <w:pPr>
        <w:jc w:val="both"/>
        <w:rPr>
          <w:sz w:val="28"/>
          <w:szCs w:val="28"/>
        </w:rPr>
      </w:pPr>
    </w:p>
    <w:p w:rsidR="007416A7" w:rsidRPr="00FE0551" w:rsidRDefault="007416A7" w:rsidP="007416A7">
      <w:pPr>
        <w:jc w:val="both"/>
        <w:rPr>
          <w:sz w:val="28"/>
          <w:szCs w:val="28"/>
        </w:rPr>
      </w:pPr>
      <w:r w:rsidRPr="00FE0551">
        <w:rPr>
          <w:sz w:val="28"/>
          <w:szCs w:val="28"/>
        </w:rPr>
        <w:t>A proposição tem por finalidade denominar referida via pública,  agraciando-a com nome d</w:t>
      </w:r>
      <w:r>
        <w:rPr>
          <w:sz w:val="28"/>
          <w:szCs w:val="28"/>
        </w:rPr>
        <w:t>a</w:t>
      </w:r>
      <w:r w:rsidRPr="00FE0551">
        <w:rPr>
          <w:sz w:val="28"/>
          <w:szCs w:val="28"/>
        </w:rPr>
        <w:t xml:space="preserve"> cidadã acima referenciad</w:t>
      </w:r>
      <w:r>
        <w:rPr>
          <w:sz w:val="28"/>
          <w:szCs w:val="28"/>
        </w:rPr>
        <w:t>a</w:t>
      </w:r>
      <w:r w:rsidRPr="00FE0551">
        <w:rPr>
          <w:sz w:val="28"/>
          <w:szCs w:val="28"/>
        </w:rPr>
        <w:t>, conforme comprovam as informações e documentos anexos.</w:t>
      </w:r>
    </w:p>
    <w:p w:rsidR="007416A7" w:rsidRPr="00FE0551" w:rsidRDefault="007416A7" w:rsidP="007416A7">
      <w:pPr>
        <w:jc w:val="both"/>
        <w:rPr>
          <w:sz w:val="28"/>
          <w:szCs w:val="28"/>
        </w:rPr>
      </w:pPr>
    </w:p>
    <w:p w:rsidR="007416A7" w:rsidRPr="00FE0551" w:rsidRDefault="007416A7" w:rsidP="007416A7">
      <w:pPr>
        <w:jc w:val="both"/>
        <w:rPr>
          <w:sz w:val="28"/>
          <w:szCs w:val="28"/>
        </w:rPr>
      </w:pPr>
      <w:r w:rsidRPr="00FE0551">
        <w:rPr>
          <w:sz w:val="28"/>
          <w:szCs w:val="28"/>
        </w:rPr>
        <w:t>É o brevíssimo relatório.</w:t>
      </w:r>
    </w:p>
    <w:p w:rsidR="007416A7" w:rsidRPr="00FE0551" w:rsidRDefault="007416A7" w:rsidP="007416A7">
      <w:pPr>
        <w:jc w:val="both"/>
        <w:rPr>
          <w:sz w:val="28"/>
          <w:szCs w:val="28"/>
        </w:rPr>
      </w:pPr>
    </w:p>
    <w:p w:rsidR="007416A7" w:rsidRPr="00FE0551" w:rsidRDefault="007416A7" w:rsidP="007416A7">
      <w:pPr>
        <w:jc w:val="both"/>
        <w:rPr>
          <w:sz w:val="28"/>
          <w:szCs w:val="28"/>
        </w:rPr>
      </w:pPr>
      <w:r w:rsidRPr="00FE0551">
        <w:rPr>
          <w:sz w:val="28"/>
          <w:szCs w:val="28"/>
        </w:rPr>
        <w:t xml:space="preserve">A proposição está acompanhada  de mapa  do Loteamento </w:t>
      </w:r>
      <w:r>
        <w:rPr>
          <w:sz w:val="28"/>
          <w:szCs w:val="28"/>
        </w:rPr>
        <w:t>Odete Rotava (Pré-aprovado)</w:t>
      </w:r>
      <w:r w:rsidRPr="00FE0551">
        <w:rPr>
          <w:sz w:val="28"/>
          <w:szCs w:val="28"/>
        </w:rPr>
        <w:t xml:space="preserve">, em atendimento ao que dispõe a Lei nº 4.186, de 20 de novembro de 2013. </w:t>
      </w:r>
    </w:p>
    <w:p w:rsidR="007416A7" w:rsidRPr="00FE0551" w:rsidRDefault="007416A7" w:rsidP="007416A7">
      <w:pPr>
        <w:jc w:val="both"/>
        <w:rPr>
          <w:sz w:val="28"/>
          <w:szCs w:val="28"/>
        </w:rPr>
      </w:pPr>
    </w:p>
    <w:p w:rsidR="007416A7" w:rsidRPr="00FE0551" w:rsidRDefault="007416A7" w:rsidP="007416A7">
      <w:pPr>
        <w:jc w:val="both"/>
        <w:rPr>
          <w:sz w:val="28"/>
          <w:szCs w:val="28"/>
        </w:rPr>
      </w:pPr>
      <w:r w:rsidRPr="00FE0551">
        <w:rPr>
          <w:sz w:val="28"/>
          <w:szCs w:val="28"/>
        </w:rPr>
        <w:t>Pelo que se denota, os documentos e  informações anexas ao Projeto de Lei em téla, buscam evidenciar  o mérito da homenagem, conforme reza o artigo 3º da Lei nº 2.347, de 15 de junho de 2004, que estabelece critérios para a denominação de próprios, vias e logradouros públicos do Município de Pato Branco.</w:t>
      </w:r>
    </w:p>
    <w:p w:rsidR="007416A7" w:rsidRPr="00FE0551" w:rsidRDefault="007416A7" w:rsidP="007416A7">
      <w:pPr>
        <w:jc w:val="both"/>
        <w:rPr>
          <w:sz w:val="28"/>
          <w:szCs w:val="28"/>
        </w:rPr>
      </w:pPr>
    </w:p>
    <w:p w:rsidR="007416A7" w:rsidRDefault="007416A7" w:rsidP="007416A7">
      <w:pPr>
        <w:suppressAutoHyphens w:val="0"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FE0551">
        <w:rPr>
          <w:sz w:val="28"/>
          <w:szCs w:val="28"/>
        </w:rPr>
        <w:t xml:space="preserve">Para efeitos da mencionada legislação municipal, considera-se logradouro público, </w:t>
      </w:r>
      <w:r w:rsidRPr="00FE0551">
        <w:rPr>
          <w:b/>
          <w:sz w:val="28"/>
          <w:szCs w:val="28"/>
        </w:rPr>
        <w:t xml:space="preserve">as ruas, avenidas, travessas, passagens, vias de pedestre, vielas, rotatórias, passarelas, praças, parques, alamedas, largos, becos, ladeiras, viadutos, pontes, túneis, estradas ou caminho de uso público. </w:t>
      </w:r>
      <w:r w:rsidRPr="00FE0551">
        <w:rPr>
          <w:sz w:val="28"/>
          <w:szCs w:val="28"/>
        </w:rPr>
        <w:t>(art. 7º)</w:t>
      </w:r>
    </w:p>
    <w:p w:rsidR="007416A7" w:rsidRDefault="007416A7" w:rsidP="007416A7">
      <w:pPr>
        <w:suppressAutoHyphens w:val="0"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:rsidR="007416A7" w:rsidRPr="00FE0551" w:rsidRDefault="007416A7" w:rsidP="007416A7">
      <w:pPr>
        <w:jc w:val="both"/>
        <w:rPr>
          <w:sz w:val="28"/>
          <w:szCs w:val="28"/>
        </w:rPr>
      </w:pPr>
      <w:r w:rsidRPr="00FE0551">
        <w:rPr>
          <w:sz w:val="28"/>
          <w:szCs w:val="28"/>
        </w:rPr>
        <w:t>A matéria atende  as prescrições contidas na Lei nº 2.347, de 15 de junho de 2004 e suas alterações, razão pela qual opinamos em exarar parecer favorável a sua regimental tramitação, competindo  as comissões permanentes procederem a análise da mesma sob o enfoque de mérito.</w:t>
      </w:r>
    </w:p>
    <w:p w:rsidR="007416A7" w:rsidRPr="00FE0551" w:rsidRDefault="007416A7" w:rsidP="007416A7">
      <w:pPr>
        <w:jc w:val="both"/>
        <w:rPr>
          <w:sz w:val="28"/>
          <w:szCs w:val="28"/>
        </w:rPr>
      </w:pPr>
    </w:p>
    <w:p w:rsidR="007416A7" w:rsidRPr="00FE0551" w:rsidRDefault="007416A7" w:rsidP="007416A7">
      <w:pPr>
        <w:jc w:val="both"/>
        <w:rPr>
          <w:sz w:val="28"/>
          <w:szCs w:val="28"/>
        </w:rPr>
      </w:pPr>
      <w:r w:rsidRPr="00FE0551">
        <w:rPr>
          <w:sz w:val="28"/>
          <w:szCs w:val="28"/>
        </w:rPr>
        <w:t>É o parecer, SALVO MELHOR JUÍZO.</w:t>
      </w:r>
    </w:p>
    <w:p w:rsidR="007416A7" w:rsidRDefault="007416A7" w:rsidP="007416A7">
      <w:pPr>
        <w:jc w:val="both"/>
        <w:rPr>
          <w:sz w:val="28"/>
          <w:szCs w:val="28"/>
        </w:rPr>
      </w:pPr>
    </w:p>
    <w:p w:rsidR="007416A7" w:rsidRPr="00FE0551" w:rsidRDefault="007416A7" w:rsidP="007416A7">
      <w:pPr>
        <w:jc w:val="both"/>
        <w:rPr>
          <w:sz w:val="28"/>
          <w:szCs w:val="28"/>
        </w:rPr>
      </w:pPr>
      <w:r w:rsidRPr="00FE0551">
        <w:rPr>
          <w:sz w:val="28"/>
          <w:szCs w:val="28"/>
        </w:rPr>
        <w:t xml:space="preserve">Pato Branco, </w:t>
      </w:r>
      <w:r>
        <w:rPr>
          <w:sz w:val="28"/>
          <w:szCs w:val="28"/>
        </w:rPr>
        <w:t>26</w:t>
      </w:r>
      <w:r w:rsidRPr="00FE0551">
        <w:rPr>
          <w:sz w:val="28"/>
          <w:szCs w:val="28"/>
        </w:rPr>
        <w:t xml:space="preserve"> de </w:t>
      </w:r>
      <w:r>
        <w:rPr>
          <w:sz w:val="28"/>
          <w:szCs w:val="28"/>
        </w:rPr>
        <w:t>novembro</w:t>
      </w:r>
      <w:r w:rsidRPr="00FE0551">
        <w:rPr>
          <w:sz w:val="28"/>
          <w:szCs w:val="28"/>
        </w:rPr>
        <w:t xml:space="preserve"> de 2.0</w:t>
      </w:r>
      <w:r>
        <w:rPr>
          <w:sz w:val="28"/>
          <w:szCs w:val="28"/>
        </w:rPr>
        <w:t>20</w:t>
      </w:r>
      <w:r w:rsidRPr="00FE0551">
        <w:rPr>
          <w:sz w:val="28"/>
          <w:szCs w:val="28"/>
        </w:rPr>
        <w:t>.</w:t>
      </w:r>
    </w:p>
    <w:p w:rsidR="007416A7" w:rsidRPr="00FE0551" w:rsidRDefault="007416A7" w:rsidP="007416A7">
      <w:pPr>
        <w:jc w:val="both"/>
        <w:rPr>
          <w:sz w:val="28"/>
          <w:szCs w:val="28"/>
        </w:rPr>
      </w:pPr>
    </w:p>
    <w:p w:rsidR="007416A7" w:rsidRPr="00FE0551" w:rsidRDefault="007416A7" w:rsidP="007416A7">
      <w:pPr>
        <w:jc w:val="both"/>
        <w:rPr>
          <w:sz w:val="28"/>
          <w:szCs w:val="28"/>
        </w:rPr>
      </w:pPr>
      <w:r w:rsidRPr="00FE0551">
        <w:rPr>
          <w:sz w:val="28"/>
          <w:szCs w:val="28"/>
        </w:rPr>
        <w:t xml:space="preserve">José Renato Monteiro do Rosário           Luciano Beltrame    </w:t>
      </w:r>
    </w:p>
    <w:p w:rsidR="007416A7" w:rsidRDefault="007416A7" w:rsidP="007416A7">
      <w:pPr>
        <w:jc w:val="both"/>
        <w:rPr>
          <w:sz w:val="28"/>
          <w:szCs w:val="28"/>
        </w:rPr>
      </w:pPr>
      <w:r w:rsidRPr="00FE0551">
        <w:rPr>
          <w:sz w:val="28"/>
          <w:szCs w:val="28"/>
        </w:rPr>
        <w:t>Assessor  Jurídico                                   Procurador Legislativo</w:t>
      </w:r>
    </w:p>
    <w:p w:rsidR="00CE507E" w:rsidRPr="007416A7" w:rsidRDefault="00CE507E" w:rsidP="007416A7">
      <w:bookmarkStart w:id="0" w:name="_GoBack"/>
      <w:bookmarkEnd w:id="0"/>
    </w:p>
    <w:sectPr w:rsidR="00CE507E" w:rsidRPr="007416A7" w:rsidSect="00CE50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2461" w:right="1276" w:bottom="1418" w:left="1701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577" w:rsidRDefault="00977577" w:rsidP="00CE507E">
      <w:r>
        <w:separator/>
      </w:r>
    </w:p>
  </w:endnote>
  <w:endnote w:type="continuationSeparator" w:id="0">
    <w:p w:rsidR="00977577" w:rsidRDefault="00977577" w:rsidP="00CE5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inion Pro">
    <w:altName w:val="Championship"/>
    <w:charset w:val="00"/>
    <w:family w:val="roman"/>
    <w:pitch w:val="default"/>
    <w:sig w:usb0="00000000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7AE" w:rsidRDefault="005D07A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07E" w:rsidRDefault="00673EA7">
    <w:pPr>
      <w:pStyle w:val="Rodap"/>
    </w:pPr>
    <w:r>
      <w:t xml:space="preserve">                                                    </w:t>
    </w:r>
  </w:p>
  <w:p w:rsidR="00CE507E" w:rsidRDefault="000E0A4C">
    <w:pPr>
      <w:pStyle w:val="Rodap"/>
    </w:pPr>
    <w:r>
      <w:rPr>
        <w:noProof/>
      </w:rPr>
      <w:drawing>
        <wp:inline distT="0" distB="0" distL="0" distR="0">
          <wp:extent cx="5670550" cy="636905"/>
          <wp:effectExtent l="0" t="0" r="6350" b="0"/>
          <wp:docPr id="7" name="Imagem 6" descr="Timbrado - José Rena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- José Renat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70550" cy="636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7AE" w:rsidRDefault="005D07A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577" w:rsidRDefault="00977577" w:rsidP="00CE507E">
      <w:r>
        <w:separator/>
      </w:r>
    </w:p>
  </w:footnote>
  <w:footnote w:type="continuationSeparator" w:id="0">
    <w:p w:rsidR="00977577" w:rsidRDefault="00977577" w:rsidP="00CE50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7AE" w:rsidRDefault="005D07A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07E" w:rsidRDefault="00673EA7">
    <w:pPr>
      <w:pStyle w:val="Cabealho"/>
    </w:pPr>
    <w:r>
      <w:t xml:space="preserve">                                                          </w:t>
    </w:r>
  </w:p>
  <w:p w:rsidR="00CE507E" w:rsidRDefault="00673EA7">
    <w:pPr>
      <w:pStyle w:val="Cabealho"/>
    </w:pPr>
    <w:r>
      <w:t xml:space="preserve">                        </w:t>
    </w:r>
    <w:r>
      <w:rPr>
        <w:noProof/>
      </w:rPr>
      <w:drawing>
        <wp:inline distT="0" distB="0" distL="0" distR="0">
          <wp:extent cx="3491230" cy="652145"/>
          <wp:effectExtent l="0" t="0" r="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4719" cy="6701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7AE" w:rsidRDefault="005D07A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Commarcadores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FFFFFFFB"/>
    <w:lvl w:ilvl="0">
      <w:start w:val="1"/>
      <w:numFmt w:val="none"/>
      <w:pStyle w:val="Ttulo1"/>
      <w:suff w:val="nothing"/>
      <w:lvlText w:val=""/>
      <w:lvlJc w:val="left"/>
    </w:lvl>
    <w:lvl w:ilvl="1">
      <w:start w:val="1"/>
      <w:numFmt w:val="none"/>
      <w:pStyle w:val="Ttulo2"/>
      <w:lvlText w:val=""/>
      <w:legacy w:legacy="1" w:legacySpace="0" w:legacyIndent="0"/>
      <w:lvlJc w:val="left"/>
    </w:lvl>
    <w:lvl w:ilvl="2">
      <w:start w:val="1"/>
      <w:numFmt w:val="none"/>
      <w:pStyle w:val="Ttulo3"/>
      <w:lvlText w:val=""/>
      <w:legacy w:legacy="1" w:legacySpace="0" w:legacyIndent="0"/>
      <w:lvlJc w:val="left"/>
    </w:lvl>
    <w:lvl w:ilvl="3">
      <w:start w:val="1"/>
      <w:numFmt w:val="none"/>
      <w:pStyle w:val="Ttulo4"/>
      <w:lvlText w:val=""/>
      <w:legacy w:legacy="1" w:legacySpace="0" w:legacyIndent="0"/>
      <w:lvlJc w:val="left"/>
    </w:lvl>
    <w:lvl w:ilvl="4">
      <w:start w:val="1"/>
      <w:numFmt w:val="none"/>
      <w:pStyle w:val="Ttulo5"/>
      <w:lvlText w:val=""/>
      <w:legacy w:legacy="1" w:legacySpace="0" w:legacyIndent="0"/>
      <w:lvlJc w:val="left"/>
    </w:lvl>
    <w:lvl w:ilvl="5">
      <w:start w:val="1"/>
      <w:numFmt w:val="none"/>
      <w:pStyle w:val="Ttulo6"/>
      <w:lvlText w:val=""/>
      <w:legacy w:legacy="1" w:legacySpace="0" w:legacyIndent="0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77"/>
    <w:rsid w:val="00004E24"/>
    <w:rsid w:val="0001112C"/>
    <w:rsid w:val="0002401A"/>
    <w:rsid w:val="000370D5"/>
    <w:rsid w:val="00042754"/>
    <w:rsid w:val="000516C8"/>
    <w:rsid w:val="00060E49"/>
    <w:rsid w:val="00062944"/>
    <w:rsid w:val="00067398"/>
    <w:rsid w:val="00070F7A"/>
    <w:rsid w:val="000871E4"/>
    <w:rsid w:val="00094A77"/>
    <w:rsid w:val="000A1243"/>
    <w:rsid w:val="000A5305"/>
    <w:rsid w:val="000B36CA"/>
    <w:rsid w:val="000B5818"/>
    <w:rsid w:val="000B68FC"/>
    <w:rsid w:val="000C0AB3"/>
    <w:rsid w:val="000C6B0D"/>
    <w:rsid w:val="000D5BC7"/>
    <w:rsid w:val="000D64A8"/>
    <w:rsid w:val="000E0A4C"/>
    <w:rsid w:val="000E0C51"/>
    <w:rsid w:val="000E431E"/>
    <w:rsid w:val="000E5025"/>
    <w:rsid w:val="000E56DC"/>
    <w:rsid w:val="000F20AE"/>
    <w:rsid w:val="000F62BF"/>
    <w:rsid w:val="000F7BF5"/>
    <w:rsid w:val="0010249E"/>
    <w:rsid w:val="00115BD9"/>
    <w:rsid w:val="00117087"/>
    <w:rsid w:val="00117F03"/>
    <w:rsid w:val="0013332D"/>
    <w:rsid w:val="00136831"/>
    <w:rsid w:val="001461C2"/>
    <w:rsid w:val="001470BF"/>
    <w:rsid w:val="001479B7"/>
    <w:rsid w:val="00150C53"/>
    <w:rsid w:val="0015156C"/>
    <w:rsid w:val="00151E53"/>
    <w:rsid w:val="00153BF2"/>
    <w:rsid w:val="00154A60"/>
    <w:rsid w:val="0016060A"/>
    <w:rsid w:val="0016464E"/>
    <w:rsid w:val="00183F60"/>
    <w:rsid w:val="0018646B"/>
    <w:rsid w:val="00193ED9"/>
    <w:rsid w:val="0019451A"/>
    <w:rsid w:val="00194EE2"/>
    <w:rsid w:val="001A4749"/>
    <w:rsid w:val="001C2F77"/>
    <w:rsid w:val="001C336C"/>
    <w:rsid w:val="001D1C6E"/>
    <w:rsid w:val="001D568A"/>
    <w:rsid w:val="001D64AE"/>
    <w:rsid w:val="001E00AC"/>
    <w:rsid w:val="001E363E"/>
    <w:rsid w:val="00200186"/>
    <w:rsid w:val="00203435"/>
    <w:rsid w:val="00214AED"/>
    <w:rsid w:val="0022744E"/>
    <w:rsid w:val="00232585"/>
    <w:rsid w:val="00234144"/>
    <w:rsid w:val="0023437A"/>
    <w:rsid w:val="002376EF"/>
    <w:rsid w:val="00241835"/>
    <w:rsid w:val="0024781E"/>
    <w:rsid w:val="002565F1"/>
    <w:rsid w:val="00256C51"/>
    <w:rsid w:val="00270C29"/>
    <w:rsid w:val="002778C4"/>
    <w:rsid w:val="00280484"/>
    <w:rsid w:val="00280859"/>
    <w:rsid w:val="00281750"/>
    <w:rsid w:val="00286BD6"/>
    <w:rsid w:val="00287F5D"/>
    <w:rsid w:val="0029506D"/>
    <w:rsid w:val="002955E9"/>
    <w:rsid w:val="002964D1"/>
    <w:rsid w:val="002B2481"/>
    <w:rsid w:val="002B3416"/>
    <w:rsid w:val="002B346B"/>
    <w:rsid w:val="002B5A98"/>
    <w:rsid w:val="002C2A41"/>
    <w:rsid w:val="002C3634"/>
    <w:rsid w:val="002D2495"/>
    <w:rsid w:val="002D3699"/>
    <w:rsid w:val="002D6826"/>
    <w:rsid w:val="002E2A01"/>
    <w:rsid w:val="002E745C"/>
    <w:rsid w:val="00313DA7"/>
    <w:rsid w:val="00313DFC"/>
    <w:rsid w:val="003252E9"/>
    <w:rsid w:val="0033242B"/>
    <w:rsid w:val="00342E75"/>
    <w:rsid w:val="00345900"/>
    <w:rsid w:val="00350CEE"/>
    <w:rsid w:val="003635CB"/>
    <w:rsid w:val="00370092"/>
    <w:rsid w:val="00375D5D"/>
    <w:rsid w:val="00386744"/>
    <w:rsid w:val="003943E8"/>
    <w:rsid w:val="003962DF"/>
    <w:rsid w:val="0039657D"/>
    <w:rsid w:val="003A28D5"/>
    <w:rsid w:val="003A5F2A"/>
    <w:rsid w:val="003A7606"/>
    <w:rsid w:val="003B03F9"/>
    <w:rsid w:val="003B4F74"/>
    <w:rsid w:val="003B5E7E"/>
    <w:rsid w:val="003C0431"/>
    <w:rsid w:val="003C1350"/>
    <w:rsid w:val="003D44C9"/>
    <w:rsid w:val="0040611A"/>
    <w:rsid w:val="00407789"/>
    <w:rsid w:val="004160D1"/>
    <w:rsid w:val="00424134"/>
    <w:rsid w:val="004272F5"/>
    <w:rsid w:val="00440577"/>
    <w:rsid w:val="00440990"/>
    <w:rsid w:val="004430D3"/>
    <w:rsid w:val="00445FFA"/>
    <w:rsid w:val="00454A70"/>
    <w:rsid w:val="00462093"/>
    <w:rsid w:val="00462AE0"/>
    <w:rsid w:val="00470316"/>
    <w:rsid w:val="00471F98"/>
    <w:rsid w:val="004760F8"/>
    <w:rsid w:val="004856C6"/>
    <w:rsid w:val="00486DA0"/>
    <w:rsid w:val="004877E1"/>
    <w:rsid w:val="004A0B58"/>
    <w:rsid w:val="004B0F9F"/>
    <w:rsid w:val="004C1C16"/>
    <w:rsid w:val="004C24CB"/>
    <w:rsid w:val="004C7086"/>
    <w:rsid w:val="004C7C6E"/>
    <w:rsid w:val="004D2279"/>
    <w:rsid w:val="004D2D94"/>
    <w:rsid w:val="004D45C7"/>
    <w:rsid w:val="004E3B82"/>
    <w:rsid w:val="004F1E33"/>
    <w:rsid w:val="004F2584"/>
    <w:rsid w:val="0050181D"/>
    <w:rsid w:val="00501E76"/>
    <w:rsid w:val="00505B19"/>
    <w:rsid w:val="005068EC"/>
    <w:rsid w:val="005201D2"/>
    <w:rsid w:val="00527ED4"/>
    <w:rsid w:val="00531991"/>
    <w:rsid w:val="00547F83"/>
    <w:rsid w:val="00551562"/>
    <w:rsid w:val="00553AB4"/>
    <w:rsid w:val="005617F8"/>
    <w:rsid w:val="005771EB"/>
    <w:rsid w:val="005921BC"/>
    <w:rsid w:val="00596D1B"/>
    <w:rsid w:val="005B0B63"/>
    <w:rsid w:val="005B31E3"/>
    <w:rsid w:val="005D07AE"/>
    <w:rsid w:val="005D5339"/>
    <w:rsid w:val="005E1CFF"/>
    <w:rsid w:val="006006EE"/>
    <w:rsid w:val="006007D1"/>
    <w:rsid w:val="0060156F"/>
    <w:rsid w:val="00607D59"/>
    <w:rsid w:val="006216BB"/>
    <w:rsid w:val="00622820"/>
    <w:rsid w:val="00624FB1"/>
    <w:rsid w:val="0063634B"/>
    <w:rsid w:val="00640FC7"/>
    <w:rsid w:val="00642972"/>
    <w:rsid w:val="006449B9"/>
    <w:rsid w:val="00652D57"/>
    <w:rsid w:val="00654C45"/>
    <w:rsid w:val="0066045E"/>
    <w:rsid w:val="0066318E"/>
    <w:rsid w:val="00663C70"/>
    <w:rsid w:val="00673EA7"/>
    <w:rsid w:val="00680E66"/>
    <w:rsid w:val="00691A41"/>
    <w:rsid w:val="006A06B5"/>
    <w:rsid w:val="006B3218"/>
    <w:rsid w:val="006B5500"/>
    <w:rsid w:val="00703BED"/>
    <w:rsid w:val="00714977"/>
    <w:rsid w:val="00721117"/>
    <w:rsid w:val="00725CF4"/>
    <w:rsid w:val="00727252"/>
    <w:rsid w:val="00735E61"/>
    <w:rsid w:val="00740F7A"/>
    <w:rsid w:val="007416A7"/>
    <w:rsid w:val="007470D5"/>
    <w:rsid w:val="007477AE"/>
    <w:rsid w:val="007510E4"/>
    <w:rsid w:val="00752464"/>
    <w:rsid w:val="00755445"/>
    <w:rsid w:val="00756185"/>
    <w:rsid w:val="00763ED9"/>
    <w:rsid w:val="00771DD2"/>
    <w:rsid w:val="007741B4"/>
    <w:rsid w:val="00777F7A"/>
    <w:rsid w:val="00792B03"/>
    <w:rsid w:val="007951F2"/>
    <w:rsid w:val="007A1C09"/>
    <w:rsid w:val="007A431D"/>
    <w:rsid w:val="007A799C"/>
    <w:rsid w:val="007B5C49"/>
    <w:rsid w:val="007B7E2A"/>
    <w:rsid w:val="007E25FE"/>
    <w:rsid w:val="00801E01"/>
    <w:rsid w:val="00822DFF"/>
    <w:rsid w:val="0084023B"/>
    <w:rsid w:val="008415D2"/>
    <w:rsid w:val="008448DC"/>
    <w:rsid w:val="00850DD4"/>
    <w:rsid w:val="0085716B"/>
    <w:rsid w:val="00857711"/>
    <w:rsid w:val="0086115C"/>
    <w:rsid w:val="008705D6"/>
    <w:rsid w:val="00870FF1"/>
    <w:rsid w:val="00880399"/>
    <w:rsid w:val="008927A0"/>
    <w:rsid w:val="008A0644"/>
    <w:rsid w:val="008A3C47"/>
    <w:rsid w:val="008A5A04"/>
    <w:rsid w:val="008B1CAB"/>
    <w:rsid w:val="008B3AE5"/>
    <w:rsid w:val="008B5086"/>
    <w:rsid w:val="008C0517"/>
    <w:rsid w:val="008C5430"/>
    <w:rsid w:val="008D52EF"/>
    <w:rsid w:val="008D5712"/>
    <w:rsid w:val="008D7648"/>
    <w:rsid w:val="008E5F9C"/>
    <w:rsid w:val="008F1F85"/>
    <w:rsid w:val="00911A3E"/>
    <w:rsid w:val="00932AE0"/>
    <w:rsid w:val="009361B0"/>
    <w:rsid w:val="009408C1"/>
    <w:rsid w:val="009537EE"/>
    <w:rsid w:val="00961B6E"/>
    <w:rsid w:val="00971879"/>
    <w:rsid w:val="009720E8"/>
    <w:rsid w:val="009733E7"/>
    <w:rsid w:val="00974FD4"/>
    <w:rsid w:val="00977371"/>
    <w:rsid w:val="00977577"/>
    <w:rsid w:val="00980436"/>
    <w:rsid w:val="00980486"/>
    <w:rsid w:val="00982BC2"/>
    <w:rsid w:val="0098372E"/>
    <w:rsid w:val="00987077"/>
    <w:rsid w:val="009913F0"/>
    <w:rsid w:val="00991FEE"/>
    <w:rsid w:val="009A2FC9"/>
    <w:rsid w:val="009B1BD8"/>
    <w:rsid w:val="009B2F96"/>
    <w:rsid w:val="009D1865"/>
    <w:rsid w:val="009D6EFB"/>
    <w:rsid w:val="009E61B5"/>
    <w:rsid w:val="009F032B"/>
    <w:rsid w:val="00A00F92"/>
    <w:rsid w:val="00A02610"/>
    <w:rsid w:val="00A13E48"/>
    <w:rsid w:val="00A142D2"/>
    <w:rsid w:val="00A16556"/>
    <w:rsid w:val="00A172D1"/>
    <w:rsid w:val="00A21DD2"/>
    <w:rsid w:val="00A24F3D"/>
    <w:rsid w:val="00A271B8"/>
    <w:rsid w:val="00A32794"/>
    <w:rsid w:val="00A327A0"/>
    <w:rsid w:val="00A340AD"/>
    <w:rsid w:val="00A36BBB"/>
    <w:rsid w:val="00A42088"/>
    <w:rsid w:val="00A46AE4"/>
    <w:rsid w:val="00A534C9"/>
    <w:rsid w:val="00A54712"/>
    <w:rsid w:val="00A63DBC"/>
    <w:rsid w:val="00A81461"/>
    <w:rsid w:val="00A90503"/>
    <w:rsid w:val="00A914BE"/>
    <w:rsid w:val="00AA4585"/>
    <w:rsid w:val="00AB362C"/>
    <w:rsid w:val="00AB5B56"/>
    <w:rsid w:val="00AB7996"/>
    <w:rsid w:val="00AD53B5"/>
    <w:rsid w:val="00AD6549"/>
    <w:rsid w:val="00AE1B52"/>
    <w:rsid w:val="00B2016D"/>
    <w:rsid w:val="00B216B6"/>
    <w:rsid w:val="00B24A6F"/>
    <w:rsid w:val="00B24DCF"/>
    <w:rsid w:val="00B304D1"/>
    <w:rsid w:val="00B305A8"/>
    <w:rsid w:val="00B3234F"/>
    <w:rsid w:val="00B36433"/>
    <w:rsid w:val="00B4094A"/>
    <w:rsid w:val="00B43658"/>
    <w:rsid w:val="00B4678D"/>
    <w:rsid w:val="00B55148"/>
    <w:rsid w:val="00B70F25"/>
    <w:rsid w:val="00B8049E"/>
    <w:rsid w:val="00B83A8C"/>
    <w:rsid w:val="00B83E29"/>
    <w:rsid w:val="00B85F1A"/>
    <w:rsid w:val="00B901FD"/>
    <w:rsid w:val="00B9578C"/>
    <w:rsid w:val="00BA5CB8"/>
    <w:rsid w:val="00BB59BC"/>
    <w:rsid w:val="00BC1B54"/>
    <w:rsid w:val="00BC7A81"/>
    <w:rsid w:val="00BD0EF6"/>
    <w:rsid w:val="00BD38F8"/>
    <w:rsid w:val="00BD6FAC"/>
    <w:rsid w:val="00BE3A34"/>
    <w:rsid w:val="00BE75A8"/>
    <w:rsid w:val="00C01D0B"/>
    <w:rsid w:val="00C1078F"/>
    <w:rsid w:val="00C14D46"/>
    <w:rsid w:val="00C154CB"/>
    <w:rsid w:val="00C2319B"/>
    <w:rsid w:val="00C32AD1"/>
    <w:rsid w:val="00C41066"/>
    <w:rsid w:val="00C44F82"/>
    <w:rsid w:val="00C56F36"/>
    <w:rsid w:val="00C62038"/>
    <w:rsid w:val="00C7426B"/>
    <w:rsid w:val="00C84A74"/>
    <w:rsid w:val="00C90FE8"/>
    <w:rsid w:val="00C94A10"/>
    <w:rsid w:val="00CA24A2"/>
    <w:rsid w:val="00CB2BFB"/>
    <w:rsid w:val="00CD3C64"/>
    <w:rsid w:val="00CE4F64"/>
    <w:rsid w:val="00CE507E"/>
    <w:rsid w:val="00CF4BC0"/>
    <w:rsid w:val="00CF5DFD"/>
    <w:rsid w:val="00D07AAD"/>
    <w:rsid w:val="00D224FD"/>
    <w:rsid w:val="00D4711B"/>
    <w:rsid w:val="00D72927"/>
    <w:rsid w:val="00D73598"/>
    <w:rsid w:val="00D82858"/>
    <w:rsid w:val="00D930EC"/>
    <w:rsid w:val="00DA5D83"/>
    <w:rsid w:val="00DB1527"/>
    <w:rsid w:val="00DC2A8A"/>
    <w:rsid w:val="00DC4966"/>
    <w:rsid w:val="00DE7E9D"/>
    <w:rsid w:val="00DF15C5"/>
    <w:rsid w:val="00DF1AAF"/>
    <w:rsid w:val="00DF2D5D"/>
    <w:rsid w:val="00E10800"/>
    <w:rsid w:val="00E12FB1"/>
    <w:rsid w:val="00E13972"/>
    <w:rsid w:val="00E21E42"/>
    <w:rsid w:val="00E315B7"/>
    <w:rsid w:val="00E369EF"/>
    <w:rsid w:val="00E431B7"/>
    <w:rsid w:val="00E51076"/>
    <w:rsid w:val="00E6069D"/>
    <w:rsid w:val="00E626E9"/>
    <w:rsid w:val="00E6573C"/>
    <w:rsid w:val="00E6776F"/>
    <w:rsid w:val="00E67AEE"/>
    <w:rsid w:val="00E70686"/>
    <w:rsid w:val="00E73787"/>
    <w:rsid w:val="00E76C92"/>
    <w:rsid w:val="00E76EFF"/>
    <w:rsid w:val="00E90AE0"/>
    <w:rsid w:val="00E96DAF"/>
    <w:rsid w:val="00EA1C41"/>
    <w:rsid w:val="00EA3DDE"/>
    <w:rsid w:val="00EC542D"/>
    <w:rsid w:val="00ED4C2B"/>
    <w:rsid w:val="00ED7FED"/>
    <w:rsid w:val="00EE14D1"/>
    <w:rsid w:val="00EE4383"/>
    <w:rsid w:val="00EF23FB"/>
    <w:rsid w:val="00EF27DC"/>
    <w:rsid w:val="00EF6F13"/>
    <w:rsid w:val="00F014A9"/>
    <w:rsid w:val="00F02B00"/>
    <w:rsid w:val="00F17CB1"/>
    <w:rsid w:val="00F20B27"/>
    <w:rsid w:val="00F267BE"/>
    <w:rsid w:val="00F33F9A"/>
    <w:rsid w:val="00F44EA6"/>
    <w:rsid w:val="00F46ED6"/>
    <w:rsid w:val="00F5112D"/>
    <w:rsid w:val="00F543B7"/>
    <w:rsid w:val="00F63AB4"/>
    <w:rsid w:val="00F63BDD"/>
    <w:rsid w:val="00F77CBF"/>
    <w:rsid w:val="00F955FE"/>
    <w:rsid w:val="00FA2991"/>
    <w:rsid w:val="00FA2C6A"/>
    <w:rsid w:val="00FA5D40"/>
    <w:rsid w:val="00FB0F9A"/>
    <w:rsid w:val="00FB37A7"/>
    <w:rsid w:val="00FC3983"/>
    <w:rsid w:val="00FE0F76"/>
    <w:rsid w:val="1B7F6EA4"/>
    <w:rsid w:val="23BC77D2"/>
    <w:rsid w:val="295248E6"/>
    <w:rsid w:val="2F5C6A72"/>
    <w:rsid w:val="696260D7"/>
    <w:rsid w:val="6CD6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A369BE6-D9F5-4B4D-A3A6-7C31EDC22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uiPriority="0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qFormat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507E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next w:val="Normal"/>
    <w:link w:val="Ttulo1Char"/>
    <w:qFormat/>
    <w:rsid w:val="00CE507E"/>
    <w:pPr>
      <w:keepNext/>
      <w:numPr>
        <w:numId w:val="1"/>
      </w:numPr>
      <w:jc w:val="center"/>
      <w:outlineLvl w:val="0"/>
    </w:pPr>
    <w:rPr>
      <w:b/>
      <w:sz w:val="36"/>
    </w:rPr>
  </w:style>
  <w:style w:type="paragraph" w:styleId="Ttulo2">
    <w:name w:val="heading 2"/>
    <w:basedOn w:val="Normal"/>
    <w:next w:val="Normal"/>
    <w:link w:val="Ttulo2Char"/>
    <w:qFormat/>
    <w:rsid w:val="00CE507E"/>
    <w:pPr>
      <w:keepNext/>
      <w:numPr>
        <w:ilvl w:val="1"/>
        <w:numId w:val="1"/>
      </w:numPr>
      <w:tabs>
        <w:tab w:val="left" w:pos="1985"/>
      </w:tabs>
      <w:jc w:val="both"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qFormat/>
    <w:rsid w:val="00CE507E"/>
    <w:pPr>
      <w:keepNext/>
      <w:numPr>
        <w:ilvl w:val="2"/>
        <w:numId w:val="1"/>
      </w:numPr>
      <w:jc w:val="both"/>
      <w:outlineLvl w:val="2"/>
    </w:pPr>
    <w:rPr>
      <w:sz w:val="24"/>
    </w:rPr>
  </w:style>
  <w:style w:type="paragraph" w:styleId="Ttulo4">
    <w:name w:val="heading 4"/>
    <w:basedOn w:val="Normal"/>
    <w:next w:val="Normal"/>
    <w:link w:val="Ttulo4Char"/>
    <w:qFormat/>
    <w:rsid w:val="00CE507E"/>
    <w:pPr>
      <w:keepNext/>
      <w:numPr>
        <w:ilvl w:val="3"/>
        <w:numId w:val="1"/>
      </w:numPr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CE507E"/>
    <w:pPr>
      <w:keepNext/>
      <w:numPr>
        <w:ilvl w:val="4"/>
        <w:numId w:val="1"/>
      </w:numPr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link w:val="Ttulo6Char"/>
    <w:qFormat/>
    <w:rsid w:val="00CE507E"/>
    <w:pPr>
      <w:keepNext/>
      <w:numPr>
        <w:ilvl w:val="5"/>
        <w:numId w:val="1"/>
      </w:numPr>
      <w:jc w:val="center"/>
      <w:outlineLvl w:val="5"/>
    </w:pPr>
    <w:rPr>
      <w:b/>
      <w:sz w:val="48"/>
    </w:rPr>
  </w:style>
  <w:style w:type="paragraph" w:styleId="Ttulo7">
    <w:name w:val="heading 7"/>
    <w:basedOn w:val="Normal"/>
    <w:next w:val="Normal"/>
    <w:link w:val="Ttulo7Char"/>
    <w:qFormat/>
    <w:rsid w:val="00CE507E"/>
    <w:pPr>
      <w:keepNext/>
      <w:jc w:val="both"/>
      <w:outlineLvl w:val="6"/>
    </w:pPr>
    <w:rPr>
      <w:rFonts w:ascii="Arial" w:hAnsi="Arial"/>
    </w:rPr>
  </w:style>
  <w:style w:type="paragraph" w:styleId="Ttulo8">
    <w:name w:val="heading 8"/>
    <w:basedOn w:val="Normal"/>
    <w:next w:val="Normal"/>
    <w:link w:val="Ttulo8Char"/>
    <w:qFormat/>
    <w:rsid w:val="00CE507E"/>
    <w:pPr>
      <w:keepNext/>
      <w:jc w:val="center"/>
      <w:outlineLvl w:val="7"/>
    </w:pPr>
    <w:rPr>
      <w:rFonts w:ascii="Century" w:hAnsi="Century"/>
      <w:sz w:val="28"/>
    </w:rPr>
  </w:style>
  <w:style w:type="paragraph" w:styleId="Ttulo9">
    <w:name w:val="heading 9"/>
    <w:basedOn w:val="Normal"/>
    <w:next w:val="Normal"/>
    <w:link w:val="Ttulo9Char"/>
    <w:qFormat/>
    <w:rsid w:val="00CE507E"/>
    <w:pPr>
      <w:keepNext/>
      <w:jc w:val="center"/>
      <w:outlineLvl w:val="8"/>
    </w:pPr>
    <w:rPr>
      <w:rFonts w:ascii="Arial" w:hAnsi="Arial" w:cs="Arial"/>
      <w:b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CE507E"/>
    <w:pPr>
      <w:suppressAutoHyphens w:val="0"/>
      <w:overflowPunct/>
      <w:autoSpaceDE/>
      <w:autoSpaceDN/>
      <w:adjustRightInd/>
      <w:jc w:val="both"/>
      <w:textAlignment w:val="auto"/>
    </w:pPr>
    <w:rPr>
      <w:sz w:val="28"/>
    </w:rPr>
  </w:style>
  <w:style w:type="paragraph" w:styleId="Recuodecorpodetexto2">
    <w:name w:val="Body Text Indent 2"/>
    <w:basedOn w:val="Normal"/>
    <w:link w:val="Recuodecorpodetexto2Char"/>
    <w:qFormat/>
    <w:rsid w:val="00CE507E"/>
    <w:pPr>
      <w:ind w:firstLine="1418"/>
      <w:jc w:val="both"/>
    </w:pPr>
    <w:rPr>
      <w:rFonts w:ascii="Century" w:hAnsi="Century"/>
      <w:sz w:val="28"/>
    </w:rPr>
  </w:style>
  <w:style w:type="paragraph" w:styleId="Ttulo">
    <w:name w:val="Title"/>
    <w:basedOn w:val="Normal"/>
    <w:next w:val="Corpodotexto"/>
    <w:link w:val="TtuloChar"/>
    <w:qFormat/>
    <w:rsid w:val="00CE507E"/>
    <w:pPr>
      <w:keepNext/>
      <w:spacing w:before="240" w:after="120"/>
    </w:pPr>
    <w:rPr>
      <w:rFonts w:ascii="Arial" w:hAnsi="Arial"/>
      <w:sz w:val="28"/>
    </w:rPr>
  </w:style>
  <w:style w:type="paragraph" w:customStyle="1" w:styleId="Corpodotexto">
    <w:name w:val="Corpo do texto"/>
    <w:basedOn w:val="Normal"/>
    <w:qFormat/>
    <w:rsid w:val="00CE507E"/>
    <w:pPr>
      <w:jc w:val="both"/>
    </w:pPr>
    <w:rPr>
      <w:sz w:val="28"/>
    </w:rPr>
  </w:style>
  <w:style w:type="paragraph" w:styleId="NormalWeb">
    <w:name w:val="Normal (Web)"/>
    <w:basedOn w:val="Normal"/>
    <w:uiPriority w:val="99"/>
    <w:qFormat/>
    <w:rsid w:val="00CE507E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TextosemFormatao">
    <w:name w:val="Plain Text"/>
    <w:basedOn w:val="Normal"/>
    <w:link w:val="TextosemFormataoChar"/>
    <w:rsid w:val="00CE507E"/>
    <w:pPr>
      <w:suppressAutoHyphens w:val="0"/>
      <w:overflowPunct/>
      <w:autoSpaceDE/>
      <w:autoSpaceDN/>
      <w:adjustRightInd/>
      <w:textAlignment w:val="auto"/>
    </w:pPr>
    <w:rPr>
      <w:rFonts w:ascii="Courier New" w:hAnsi="Courier New"/>
    </w:rPr>
  </w:style>
  <w:style w:type="paragraph" w:styleId="Corpodetexto3">
    <w:name w:val="Body Text 3"/>
    <w:basedOn w:val="Normal"/>
    <w:link w:val="Corpodetexto3Char"/>
    <w:rsid w:val="00CE507E"/>
    <w:pPr>
      <w:jc w:val="both"/>
    </w:pPr>
    <w:rPr>
      <w:sz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CE50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/>
      <w:autoSpaceDE/>
      <w:autoSpaceDN/>
      <w:adjustRightInd/>
      <w:textAlignment w:val="auto"/>
    </w:pPr>
    <w:rPr>
      <w:rFonts w:ascii="Courier New" w:hAnsi="Courier New"/>
    </w:rPr>
  </w:style>
  <w:style w:type="paragraph" w:styleId="Corpodetexto2">
    <w:name w:val="Body Text 2"/>
    <w:basedOn w:val="Normal"/>
    <w:link w:val="Corpodetexto2Char"/>
    <w:rsid w:val="00CE507E"/>
    <w:pPr>
      <w:suppressAutoHyphens w:val="0"/>
      <w:overflowPunct/>
      <w:autoSpaceDE/>
      <w:autoSpaceDN/>
      <w:adjustRightInd/>
      <w:jc w:val="both"/>
      <w:textAlignment w:val="auto"/>
    </w:pPr>
    <w:rPr>
      <w:sz w:val="32"/>
    </w:rPr>
  </w:style>
  <w:style w:type="paragraph" w:styleId="Cabealho">
    <w:name w:val="header"/>
    <w:basedOn w:val="Normal"/>
    <w:link w:val="CabealhoChar"/>
    <w:rsid w:val="00CE507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qFormat/>
    <w:rsid w:val="00CE507E"/>
    <w:pPr>
      <w:tabs>
        <w:tab w:val="center" w:pos="4320"/>
        <w:tab w:val="right" w:pos="8640"/>
      </w:tabs>
    </w:pPr>
  </w:style>
  <w:style w:type="paragraph" w:styleId="MapadoDocumento">
    <w:name w:val="Document Map"/>
    <w:basedOn w:val="Normal"/>
    <w:link w:val="MapadoDocumentoChar"/>
    <w:semiHidden/>
    <w:qFormat/>
    <w:rsid w:val="00CE507E"/>
    <w:pPr>
      <w:shd w:val="clear" w:color="auto" w:fill="000080"/>
    </w:pPr>
    <w:rPr>
      <w:rFonts w:ascii="Tahoma" w:hAnsi="Tahoma"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E507E"/>
    <w:rPr>
      <w:rFonts w:ascii="Tahoma" w:hAnsi="Tahoma"/>
      <w:sz w:val="16"/>
      <w:szCs w:val="16"/>
    </w:rPr>
  </w:style>
  <w:style w:type="paragraph" w:styleId="Subttulo">
    <w:name w:val="Subtitle"/>
    <w:basedOn w:val="Normal"/>
    <w:next w:val="Corpodotexto"/>
    <w:link w:val="SubttuloChar"/>
    <w:uiPriority w:val="11"/>
    <w:qFormat/>
    <w:rsid w:val="00CE507E"/>
    <w:pPr>
      <w:tabs>
        <w:tab w:val="left" w:pos="1418"/>
      </w:tabs>
      <w:jc w:val="both"/>
    </w:pPr>
    <w:rPr>
      <w:sz w:val="24"/>
    </w:rPr>
  </w:style>
  <w:style w:type="paragraph" w:styleId="Commarcadores">
    <w:name w:val="List Bullet"/>
    <w:basedOn w:val="Normal"/>
    <w:uiPriority w:val="99"/>
    <w:unhideWhenUsed/>
    <w:rsid w:val="00CE507E"/>
    <w:pPr>
      <w:numPr>
        <w:numId w:val="2"/>
      </w:numPr>
      <w:contextualSpacing/>
    </w:pPr>
  </w:style>
  <w:style w:type="paragraph" w:styleId="Recuodecorpodetexto">
    <w:name w:val="Body Text Indent"/>
    <w:basedOn w:val="Normal"/>
    <w:link w:val="RecuodecorpodetextoChar"/>
    <w:rsid w:val="00CE507E"/>
    <w:pPr>
      <w:ind w:firstLine="1418"/>
      <w:jc w:val="both"/>
    </w:pPr>
    <w:rPr>
      <w:rFonts w:ascii="Bookman Old Style" w:hAnsi="Bookman Old Style"/>
      <w:sz w:val="24"/>
    </w:rPr>
  </w:style>
  <w:style w:type="character" w:styleId="Forte">
    <w:name w:val="Strong"/>
    <w:uiPriority w:val="22"/>
    <w:qFormat/>
    <w:rsid w:val="00CE507E"/>
    <w:rPr>
      <w:b/>
      <w:bCs/>
    </w:rPr>
  </w:style>
  <w:style w:type="character" w:styleId="Refdenotaderodap">
    <w:name w:val="footnote reference"/>
    <w:uiPriority w:val="99"/>
    <w:semiHidden/>
    <w:qFormat/>
    <w:rsid w:val="00CE507E"/>
    <w:rPr>
      <w:vertAlign w:val="superscript"/>
    </w:rPr>
  </w:style>
  <w:style w:type="character" w:styleId="Hyperlink">
    <w:name w:val="Hyperlink"/>
    <w:uiPriority w:val="99"/>
    <w:rsid w:val="00CE507E"/>
    <w:rPr>
      <w:color w:val="0000FF"/>
      <w:u w:val="single"/>
    </w:rPr>
  </w:style>
  <w:style w:type="table" w:styleId="Tabelacomgrade">
    <w:name w:val="Table Grid"/>
    <w:basedOn w:val="Tabelanormal"/>
    <w:uiPriority w:val="59"/>
    <w:qFormat/>
    <w:rsid w:val="00CE507E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sid w:val="00CE507E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customStyle="1" w:styleId="Ttulo2Char">
    <w:name w:val="Título 2 Char"/>
    <w:basedOn w:val="Fontepargpadro"/>
    <w:link w:val="Ttulo2"/>
    <w:qFormat/>
    <w:rsid w:val="00CE507E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CE507E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CE507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qFormat/>
    <w:rsid w:val="00CE507E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qFormat/>
    <w:rsid w:val="00CE507E"/>
    <w:rPr>
      <w:rFonts w:ascii="Times New Roman" w:eastAsia="Times New Roman" w:hAnsi="Times New Roman" w:cs="Times New Roman"/>
      <w:b/>
      <w:sz w:val="48"/>
      <w:szCs w:val="20"/>
      <w:lang w:eastAsia="pt-BR"/>
    </w:rPr>
  </w:style>
  <w:style w:type="character" w:customStyle="1" w:styleId="Ttulo7Char">
    <w:name w:val="Título 7 Char"/>
    <w:basedOn w:val="Fontepargpadro"/>
    <w:link w:val="Ttulo7"/>
    <w:qFormat/>
    <w:rsid w:val="00CE507E"/>
    <w:rPr>
      <w:rFonts w:ascii="Arial" w:eastAsia="Times New Roman" w:hAnsi="Arial" w:cs="Times New Roman"/>
      <w:sz w:val="20"/>
      <w:szCs w:val="20"/>
    </w:rPr>
  </w:style>
  <w:style w:type="character" w:customStyle="1" w:styleId="Ttulo8Char">
    <w:name w:val="Título 8 Char"/>
    <w:basedOn w:val="Fontepargpadro"/>
    <w:link w:val="Ttulo8"/>
    <w:qFormat/>
    <w:rsid w:val="00CE507E"/>
    <w:rPr>
      <w:rFonts w:ascii="Century" w:eastAsia="Times New Roman" w:hAnsi="Century" w:cs="Times New Roman"/>
      <w:sz w:val="28"/>
      <w:szCs w:val="20"/>
      <w:lang w:eastAsia="pt-BR"/>
    </w:rPr>
  </w:style>
  <w:style w:type="character" w:customStyle="1" w:styleId="Ttulo9Char">
    <w:name w:val="Título 9 Char"/>
    <w:basedOn w:val="Fontepargpadro"/>
    <w:link w:val="Ttulo9"/>
    <w:qFormat/>
    <w:rsid w:val="00CE507E"/>
    <w:rPr>
      <w:rFonts w:ascii="Arial" w:eastAsia="Times New Roman" w:hAnsi="Arial" w:cs="Arial"/>
      <w:b/>
      <w:sz w:val="40"/>
      <w:szCs w:val="20"/>
      <w:lang w:eastAsia="pt-BR"/>
    </w:rPr>
  </w:style>
  <w:style w:type="character" w:customStyle="1" w:styleId="WW-Fontepargpadro">
    <w:name w:val="WW-Fonte parág. padrão"/>
    <w:qFormat/>
    <w:rsid w:val="00CE507E"/>
    <w:rPr>
      <w:sz w:val="24"/>
    </w:rPr>
  </w:style>
  <w:style w:type="character" w:customStyle="1" w:styleId="Nmerodepginas">
    <w:name w:val="Número de páginas"/>
    <w:basedOn w:val="WW-Fontepargpadro"/>
    <w:qFormat/>
    <w:rsid w:val="00CE507E"/>
    <w:rPr>
      <w:sz w:val="24"/>
    </w:rPr>
  </w:style>
  <w:style w:type="character" w:customStyle="1" w:styleId="WW-Hyperlink">
    <w:name w:val="WW-Hyperlink"/>
    <w:qFormat/>
    <w:rsid w:val="00CE507E"/>
    <w:rPr>
      <w:color w:val="0000FF"/>
      <w:sz w:val="24"/>
      <w:u w:val="single"/>
    </w:rPr>
  </w:style>
  <w:style w:type="character" w:customStyle="1" w:styleId="WW8NumSt1z0">
    <w:name w:val="WW8NumSt1z0"/>
    <w:qFormat/>
    <w:rsid w:val="00CE507E"/>
    <w:rPr>
      <w:rFonts w:ascii="Symbol" w:hAnsi="Symbol"/>
      <w:sz w:val="24"/>
    </w:rPr>
  </w:style>
  <w:style w:type="character" w:customStyle="1" w:styleId="TtuloChar">
    <w:name w:val="Título Char"/>
    <w:basedOn w:val="Fontepargpadro"/>
    <w:link w:val="Ttulo"/>
    <w:qFormat/>
    <w:rsid w:val="00CE507E"/>
    <w:rPr>
      <w:rFonts w:ascii="Arial" w:eastAsia="Times New Roman" w:hAnsi="Arial" w:cs="Times New Roman"/>
      <w:sz w:val="28"/>
      <w:szCs w:val="20"/>
    </w:rPr>
  </w:style>
  <w:style w:type="character" w:customStyle="1" w:styleId="CabealhoChar">
    <w:name w:val="Cabeçalho Char"/>
    <w:basedOn w:val="Fontepargpadro"/>
    <w:link w:val="Cabealho"/>
    <w:qFormat/>
    <w:rsid w:val="00CE507E"/>
    <w:rPr>
      <w:rFonts w:ascii="Times New Roman" w:eastAsia="Times New Roman" w:hAnsi="Times New Roman" w:cs="Times New Roman"/>
      <w:sz w:val="20"/>
      <w:szCs w:val="20"/>
    </w:rPr>
  </w:style>
  <w:style w:type="character" w:customStyle="1" w:styleId="RodapChar">
    <w:name w:val="Rodapé Char"/>
    <w:basedOn w:val="Fontepargpadro"/>
    <w:link w:val="Rodap"/>
    <w:qFormat/>
    <w:rsid w:val="00CE507E"/>
    <w:rPr>
      <w:rFonts w:ascii="Times New Roman" w:eastAsia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uiPriority w:val="11"/>
    <w:rsid w:val="00CE507E"/>
    <w:rPr>
      <w:rFonts w:ascii="Times New Roman" w:eastAsia="Times New Roman" w:hAnsi="Times New Roman" w:cs="Times New Roman"/>
      <w:sz w:val="24"/>
      <w:szCs w:val="20"/>
    </w:rPr>
  </w:style>
  <w:style w:type="paragraph" w:customStyle="1" w:styleId="Ttuloprincipal">
    <w:name w:val="Título principal"/>
    <w:basedOn w:val="Normal"/>
    <w:next w:val="Subttulo"/>
    <w:qFormat/>
    <w:rsid w:val="00CE507E"/>
    <w:pPr>
      <w:jc w:val="center"/>
    </w:pPr>
    <w:rPr>
      <w:b/>
      <w:sz w:val="44"/>
    </w:rPr>
  </w:style>
  <w:style w:type="paragraph" w:customStyle="1" w:styleId="WW-Corpodetexto2">
    <w:name w:val="WW-Corpo de texto 2"/>
    <w:basedOn w:val="Normal"/>
    <w:qFormat/>
    <w:rsid w:val="00CE507E"/>
    <w:pPr>
      <w:jc w:val="both"/>
    </w:pPr>
    <w:rPr>
      <w:sz w:val="32"/>
    </w:rPr>
  </w:style>
  <w:style w:type="paragraph" w:customStyle="1" w:styleId="WW-Corpodetexto3">
    <w:name w:val="WW-Corpo de texto 3"/>
    <w:basedOn w:val="Normal"/>
    <w:qFormat/>
    <w:rsid w:val="00CE507E"/>
    <w:pPr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CE507E"/>
    <w:rPr>
      <w:rFonts w:ascii="Bookman Old Style" w:eastAsia="Times New Roman" w:hAnsi="Bookman Old Style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CE507E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sid w:val="00CE507E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qFormat/>
    <w:rsid w:val="00CE507E"/>
    <w:rPr>
      <w:rFonts w:ascii="Times New Roman" w:eastAsia="Times New Roman" w:hAnsi="Times New Roman" w:cs="Times New Roman"/>
      <w:sz w:val="24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qFormat/>
    <w:rsid w:val="00CE507E"/>
    <w:rPr>
      <w:rFonts w:ascii="Century" w:eastAsia="Times New Roman" w:hAnsi="Century" w:cs="Times New Roman"/>
      <w:sz w:val="28"/>
      <w:szCs w:val="20"/>
    </w:rPr>
  </w:style>
  <w:style w:type="paragraph" w:customStyle="1" w:styleId="Blockquote">
    <w:name w:val="Blockquote"/>
    <w:basedOn w:val="Normal"/>
    <w:rsid w:val="00CE507E"/>
    <w:pPr>
      <w:suppressAutoHyphens w:val="0"/>
      <w:overflowPunct/>
      <w:autoSpaceDE/>
      <w:autoSpaceDN/>
      <w:adjustRightInd/>
      <w:spacing w:before="100" w:after="100"/>
      <w:ind w:left="360" w:right="360"/>
      <w:textAlignment w:val="auto"/>
    </w:pPr>
    <w:rPr>
      <w:snapToGrid w:val="0"/>
      <w:sz w:val="24"/>
    </w:rPr>
  </w:style>
  <w:style w:type="paragraph" w:customStyle="1" w:styleId="WW-Recuodecorpodetexto2">
    <w:name w:val="WW-Recuo de corpo de texto 2"/>
    <w:basedOn w:val="Normal"/>
    <w:rsid w:val="00CE507E"/>
    <w:pPr>
      <w:tabs>
        <w:tab w:val="left" w:pos="851"/>
      </w:tabs>
      <w:ind w:firstLine="709"/>
    </w:pPr>
    <w:rPr>
      <w:sz w:val="24"/>
    </w:rPr>
  </w:style>
  <w:style w:type="paragraph" w:customStyle="1" w:styleId="Base">
    <w:name w:val="Base"/>
    <w:rsid w:val="00CE507E"/>
    <w:pPr>
      <w:spacing w:after="0" w:line="240" w:lineRule="auto"/>
    </w:pPr>
    <w:rPr>
      <w:rFonts w:ascii="Arial" w:eastAsia="Times New Roman" w:hAnsi="Arial" w:cs="Times New Roman"/>
      <w:sz w:val="24"/>
    </w:rPr>
  </w:style>
  <w:style w:type="character" w:customStyle="1" w:styleId="WW-Destaqueacentuado">
    <w:name w:val="WW-Destaque acentuado"/>
    <w:qFormat/>
    <w:rsid w:val="00CE507E"/>
    <w:rPr>
      <w:b/>
      <w:sz w:val="24"/>
    </w:rPr>
  </w:style>
  <w:style w:type="paragraph" w:customStyle="1" w:styleId="NormalWeb1">
    <w:name w:val="Normal (Web)1"/>
    <w:basedOn w:val="Normal"/>
    <w:rsid w:val="00CE507E"/>
    <w:pPr>
      <w:suppressAutoHyphens w:val="0"/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NormalPonto1">
    <w:name w:val="Normal.Ponto1"/>
    <w:qFormat/>
    <w:rsid w:val="00CE507E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</w:rPr>
  </w:style>
  <w:style w:type="character" w:customStyle="1" w:styleId="MapadoDocumentoChar">
    <w:name w:val="Mapa do Documento Char"/>
    <w:basedOn w:val="Fontepargpadro"/>
    <w:link w:val="MapadoDocumento"/>
    <w:semiHidden/>
    <w:qFormat/>
    <w:rsid w:val="00CE507E"/>
    <w:rPr>
      <w:rFonts w:ascii="Tahoma" w:eastAsia="Times New Roman" w:hAnsi="Tahoma" w:cs="Tahoma"/>
      <w:sz w:val="20"/>
      <w:szCs w:val="20"/>
      <w:shd w:val="clear" w:color="auto" w:fill="00008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CE507E"/>
    <w:rPr>
      <w:rFonts w:ascii="Courier New" w:eastAsia="Times New Roman" w:hAnsi="Courier New" w:cs="Times New Roman"/>
      <w:sz w:val="20"/>
      <w:szCs w:val="20"/>
    </w:rPr>
  </w:style>
  <w:style w:type="paragraph" w:customStyle="1" w:styleId="ecmsonormal">
    <w:name w:val="ec_msonormal"/>
    <w:basedOn w:val="Normal"/>
    <w:rsid w:val="00CE507E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ecmsobodytext">
    <w:name w:val="ec_msobodytext"/>
    <w:basedOn w:val="Normal"/>
    <w:rsid w:val="00CE507E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Default">
    <w:name w:val="Default"/>
    <w:rsid w:val="00CE507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CE507E"/>
    <w:pPr>
      <w:suppressAutoHyphens w:val="0"/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paragraph" w:customStyle="1" w:styleId="H3">
    <w:name w:val="H3"/>
    <w:basedOn w:val="Normal"/>
    <w:next w:val="Normal"/>
    <w:rsid w:val="00CE507E"/>
    <w:pPr>
      <w:keepNext/>
      <w:suppressAutoHyphens w:val="0"/>
      <w:overflowPunct/>
      <w:autoSpaceDE/>
      <w:autoSpaceDN/>
      <w:adjustRightInd/>
      <w:spacing w:before="100" w:after="100"/>
      <w:textAlignment w:val="auto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CE507E"/>
    <w:pPr>
      <w:keepNext/>
      <w:suppressAutoHyphens w:val="0"/>
      <w:overflowPunct/>
      <w:autoSpaceDE/>
      <w:autoSpaceDN/>
      <w:adjustRightInd/>
      <w:spacing w:before="100" w:after="100"/>
      <w:textAlignment w:val="auto"/>
      <w:outlineLvl w:val="4"/>
    </w:pPr>
    <w:rPr>
      <w:b/>
      <w:snapToGrid w:val="0"/>
      <w:sz w:val="24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CE507E"/>
    <w:rPr>
      <w:rFonts w:ascii="Courier New" w:eastAsia="Times New Roman" w:hAnsi="Courier New" w:cs="Times New Roman"/>
      <w:sz w:val="20"/>
      <w:szCs w:val="20"/>
    </w:rPr>
  </w:style>
  <w:style w:type="paragraph" w:customStyle="1" w:styleId="Corpodetexto31">
    <w:name w:val="Corpo de texto 31"/>
    <w:basedOn w:val="Normal"/>
    <w:rsid w:val="00CE507E"/>
    <w:pPr>
      <w:overflowPunct/>
      <w:autoSpaceDE/>
      <w:autoSpaceDN/>
      <w:adjustRightInd/>
      <w:spacing w:line="360" w:lineRule="auto"/>
      <w:jc w:val="center"/>
      <w:textAlignment w:val="auto"/>
    </w:pPr>
    <w:rPr>
      <w:rFonts w:ascii="Arial" w:hAnsi="Arial"/>
      <w:b/>
      <w:sz w:val="24"/>
      <w:szCs w:val="24"/>
      <w:lang w:eastAsia="ar-SA"/>
    </w:rPr>
  </w:style>
  <w:style w:type="paragraph" w:customStyle="1" w:styleId="Contedodetabela">
    <w:name w:val="Conteúdo de tabela"/>
    <w:basedOn w:val="Normal"/>
    <w:rsid w:val="00CE507E"/>
    <w:pPr>
      <w:suppressLineNumbers/>
      <w:overflowPunct/>
      <w:autoSpaceDE/>
      <w:autoSpaceDN/>
      <w:adjustRightInd/>
      <w:textAlignment w:val="auto"/>
    </w:pPr>
    <w:rPr>
      <w:lang w:eastAsia="ar-SA"/>
    </w:rPr>
  </w:style>
  <w:style w:type="paragraph" w:customStyle="1" w:styleId="ecxmsonormal">
    <w:name w:val="ecxmsonormal"/>
    <w:basedOn w:val="Normal"/>
    <w:rsid w:val="00CE507E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CE507E"/>
    <w:pPr>
      <w:suppressAutoHyphens w:val="0"/>
      <w:overflowPunct/>
      <w:spacing w:line="141" w:lineRule="atLeast"/>
      <w:textAlignment w:val="auto"/>
    </w:pPr>
    <w:rPr>
      <w:rFonts w:ascii="Minion Pro" w:eastAsia="Calibri" w:hAnsi="Minion Pro"/>
      <w:sz w:val="24"/>
      <w:szCs w:val="24"/>
      <w:lang w:eastAsia="en-US"/>
    </w:rPr>
  </w:style>
  <w:style w:type="paragraph" w:customStyle="1" w:styleId="Pa31">
    <w:name w:val="Pa31"/>
    <w:basedOn w:val="Normal"/>
    <w:next w:val="Normal"/>
    <w:uiPriority w:val="99"/>
    <w:rsid w:val="00CE507E"/>
    <w:pPr>
      <w:suppressAutoHyphens w:val="0"/>
      <w:overflowPunct/>
      <w:spacing w:line="141" w:lineRule="atLeast"/>
      <w:textAlignment w:val="auto"/>
    </w:pPr>
    <w:rPr>
      <w:sz w:val="24"/>
      <w:szCs w:val="24"/>
    </w:rPr>
  </w:style>
  <w:style w:type="paragraph" w:customStyle="1" w:styleId="Pa7">
    <w:name w:val="Pa7"/>
    <w:basedOn w:val="Default"/>
    <w:next w:val="Default"/>
    <w:uiPriority w:val="99"/>
    <w:rsid w:val="00CE507E"/>
    <w:pPr>
      <w:spacing w:line="141" w:lineRule="atLeast"/>
    </w:pPr>
    <w:rPr>
      <w:rFonts w:ascii="Minion Pro" w:eastAsia="Times New Roman" w:hAnsi="Minion Pro" w:cs="Times New Roman"/>
      <w:color w:val="auto"/>
      <w:lang w:eastAsia="pt-BR"/>
    </w:rPr>
  </w:style>
  <w:style w:type="character" w:customStyle="1" w:styleId="A14">
    <w:name w:val="A14"/>
    <w:uiPriority w:val="99"/>
    <w:rsid w:val="00CE507E"/>
    <w:rPr>
      <w:rFonts w:cs="Minion Pro"/>
      <w:b/>
      <w:bCs/>
      <w:color w:val="000000"/>
      <w:sz w:val="13"/>
      <w:szCs w:val="13"/>
    </w:rPr>
  </w:style>
  <w:style w:type="paragraph" w:customStyle="1" w:styleId="Pa8">
    <w:name w:val="Pa8"/>
    <w:basedOn w:val="Default"/>
    <w:next w:val="Default"/>
    <w:uiPriority w:val="99"/>
    <w:rsid w:val="00CE507E"/>
    <w:pPr>
      <w:spacing w:line="141" w:lineRule="atLeast"/>
    </w:pPr>
    <w:rPr>
      <w:rFonts w:ascii="Minion Pro" w:eastAsia="Times New Roman" w:hAnsi="Minion Pro" w:cs="Times New Roman"/>
      <w:color w:val="auto"/>
      <w:lang w:eastAsia="pt-BR"/>
    </w:rPr>
  </w:style>
  <w:style w:type="character" w:customStyle="1" w:styleId="A43">
    <w:name w:val="A43"/>
    <w:uiPriority w:val="99"/>
    <w:qFormat/>
    <w:rsid w:val="00CE507E"/>
    <w:rPr>
      <w:b/>
      <w:bCs/>
      <w:color w:val="000000"/>
      <w:sz w:val="13"/>
      <w:szCs w:val="13"/>
    </w:rPr>
  </w:style>
  <w:style w:type="paragraph" w:customStyle="1" w:styleId="yiv1806475852msonormal">
    <w:name w:val="yiv1806475852msonormal"/>
    <w:basedOn w:val="Normal"/>
    <w:rsid w:val="00CE507E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yiv1806475852ecxmsonormal">
    <w:name w:val="yiv1806475852ecxmsonormal"/>
    <w:basedOn w:val="Normal"/>
    <w:rsid w:val="00CE507E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yiv1806475852ww-corpodetexto2">
    <w:name w:val="yiv1806475852ww-corpodetexto2"/>
    <w:basedOn w:val="Normal"/>
    <w:qFormat/>
    <w:rsid w:val="00CE507E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Pa9">
    <w:name w:val="Pa9"/>
    <w:basedOn w:val="Default"/>
    <w:next w:val="Default"/>
    <w:rsid w:val="00CE507E"/>
    <w:pPr>
      <w:spacing w:line="141" w:lineRule="atLeast"/>
    </w:pPr>
    <w:rPr>
      <w:rFonts w:ascii="Minion Pro" w:eastAsia="Times New Roman" w:hAnsi="Minion Pro" w:cs="Times New Roman"/>
      <w:color w:val="auto"/>
      <w:lang w:eastAsia="pt-BR"/>
    </w:rPr>
  </w:style>
  <w:style w:type="paragraph" w:customStyle="1" w:styleId="Pa10">
    <w:name w:val="Pa10"/>
    <w:basedOn w:val="Default"/>
    <w:next w:val="Default"/>
    <w:rsid w:val="00CE507E"/>
    <w:pPr>
      <w:spacing w:line="141" w:lineRule="atLeast"/>
    </w:pPr>
    <w:rPr>
      <w:rFonts w:ascii="Minion Pro" w:eastAsia="Times New Roman" w:hAnsi="Minion Pro" w:cs="Times New Roman"/>
      <w:color w:val="auto"/>
      <w:lang w:eastAsia="pt-BR"/>
    </w:rPr>
  </w:style>
  <w:style w:type="character" w:customStyle="1" w:styleId="subtitulosinternos">
    <w:name w:val="subtitulosinternos"/>
    <w:basedOn w:val="Fontepargpadro"/>
    <w:rsid w:val="00CE507E"/>
  </w:style>
  <w:style w:type="paragraph" w:customStyle="1" w:styleId="yiv1177951415msonormal">
    <w:name w:val="yiv1177951415msonormal"/>
    <w:basedOn w:val="Normal"/>
    <w:rsid w:val="00CE507E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yiv1177951415default">
    <w:name w:val="yiv1177951415default"/>
    <w:basedOn w:val="Normal"/>
    <w:qFormat/>
    <w:rsid w:val="00CE507E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yiv1177951415ww-corpodetexto2">
    <w:name w:val="yiv1177951415ww-corpodetexto2"/>
    <w:basedOn w:val="Normal"/>
    <w:qFormat/>
    <w:rsid w:val="00CE507E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Pa2">
    <w:name w:val="Pa2"/>
    <w:basedOn w:val="Normal"/>
    <w:next w:val="Normal"/>
    <w:uiPriority w:val="99"/>
    <w:qFormat/>
    <w:rsid w:val="00CE507E"/>
    <w:pPr>
      <w:suppressAutoHyphens w:val="0"/>
      <w:overflowPunct/>
      <w:spacing w:line="141" w:lineRule="atLeast"/>
      <w:textAlignment w:val="auto"/>
    </w:pPr>
    <w:rPr>
      <w:rFonts w:ascii="Minion Pro" w:eastAsia="Calibri" w:hAnsi="Minion Pro"/>
      <w:sz w:val="24"/>
      <w:szCs w:val="24"/>
      <w:lang w:eastAsia="en-US"/>
    </w:rPr>
  </w:style>
  <w:style w:type="paragraph" w:customStyle="1" w:styleId="Pa3">
    <w:name w:val="Pa3"/>
    <w:basedOn w:val="Normal"/>
    <w:next w:val="Normal"/>
    <w:uiPriority w:val="99"/>
    <w:qFormat/>
    <w:rsid w:val="00CE507E"/>
    <w:pPr>
      <w:suppressAutoHyphens w:val="0"/>
      <w:overflowPunct/>
      <w:spacing w:line="141" w:lineRule="atLeast"/>
      <w:textAlignment w:val="auto"/>
    </w:pPr>
    <w:rPr>
      <w:rFonts w:ascii="Minion Pro" w:eastAsia="Calibri" w:hAnsi="Minion Pro"/>
      <w:sz w:val="24"/>
      <w:szCs w:val="24"/>
      <w:lang w:eastAsia="en-US"/>
    </w:rPr>
  </w:style>
  <w:style w:type="paragraph" w:customStyle="1" w:styleId="ecxyiv1692546812ttuloprincipal">
    <w:name w:val="ecxyiv1692546812ttuloprincipal"/>
    <w:basedOn w:val="Normal"/>
    <w:qFormat/>
    <w:rsid w:val="00CE507E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ecxyiv1692546812corpodotexto">
    <w:name w:val="ecxyiv1692546812corpodotexto"/>
    <w:basedOn w:val="Normal"/>
    <w:qFormat/>
    <w:rsid w:val="00CE507E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ecxyiv1692546812msonormal">
    <w:name w:val="ecxyiv1692546812msonormal"/>
    <w:basedOn w:val="Normal"/>
    <w:qFormat/>
    <w:rsid w:val="00CE507E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ecxyiv1136205815msonormal">
    <w:name w:val="ecxyiv1136205815msonormal"/>
    <w:basedOn w:val="Normal"/>
    <w:qFormat/>
    <w:rsid w:val="00CE507E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character" w:customStyle="1" w:styleId="ecxgrame">
    <w:name w:val="ecxgrame"/>
    <w:basedOn w:val="Fontepargpadro"/>
    <w:qFormat/>
    <w:rsid w:val="00CE507E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E507E"/>
    <w:rPr>
      <w:rFonts w:ascii="Tahoma" w:eastAsia="Times New Roman" w:hAnsi="Tahoma" w:cs="Times New Roman"/>
      <w:sz w:val="16"/>
      <w:szCs w:val="16"/>
    </w:rPr>
  </w:style>
  <w:style w:type="character" w:customStyle="1" w:styleId="apple-converted-space">
    <w:name w:val="apple-converted-space"/>
    <w:qFormat/>
    <w:rsid w:val="00CE507E"/>
  </w:style>
  <w:style w:type="paragraph" w:customStyle="1" w:styleId="yiv5815686099">
    <w:name w:val="yiv5815686099"/>
    <w:basedOn w:val="Normal"/>
    <w:qFormat/>
    <w:rsid w:val="00CE507E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yiv5815686099msonormal">
    <w:name w:val="yiv5815686099msonormal"/>
    <w:basedOn w:val="Normal"/>
    <w:qFormat/>
    <w:rsid w:val="00CE507E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qFormat/>
    <w:rsid w:val="00CE507E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2401A"/>
    <w:pPr>
      <w:suppressAutoHyphens w:val="0"/>
      <w:overflowPunct/>
      <w:autoSpaceDE/>
      <w:autoSpaceDN/>
      <w:adjustRightInd/>
      <w:textAlignment w:val="auto"/>
    </w:pPr>
    <w:rPr>
      <w:rFonts w:ascii="Trebuchet MS" w:eastAsiaTheme="minorHAnsi" w:hAnsi="Trebuchet MS" w:cstheme="minorBidi"/>
      <w:color w:val="00000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2401A"/>
    <w:rPr>
      <w:rFonts w:ascii="Trebuchet MS" w:hAnsi="Trebuchet MS"/>
      <w:color w:val="000000"/>
    </w:rPr>
  </w:style>
  <w:style w:type="paragraph" w:customStyle="1" w:styleId="yiv2111907461msonormal">
    <w:name w:val="yiv2111907461msonormal"/>
    <w:basedOn w:val="Normal"/>
    <w:qFormat/>
    <w:rsid w:val="0002401A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E37F3C-EB08-4F8F-BF87-ADA4D0104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Municipal de Pato Branco</Company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 do Windows</cp:lastModifiedBy>
  <cp:revision>2</cp:revision>
  <cp:lastPrinted>2019-03-26T17:07:00Z</cp:lastPrinted>
  <dcterms:created xsi:type="dcterms:W3CDTF">2020-11-26T18:01:00Z</dcterms:created>
  <dcterms:modified xsi:type="dcterms:W3CDTF">2020-11-26T18:01:00Z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1046-11.2.0.8292</vt:lpwstr>
  </property>
</Properties>
</file>