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3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3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Vereadora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Marines Boff Gerhardt - PSDB,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>Emenda Impositiva de Bancada</w:t>
      </w:r>
      <w:r>
        <w:rPr>
          <w:rFonts w:hint="default" w:ascii="Arial" w:hAnsi="Arial" w:cs="Arial"/>
          <w:b w:val="0"/>
          <w:bCs w:val="0"/>
          <w:sz w:val="22"/>
          <w:szCs w:val="22"/>
          <w:u w:val="none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u w:val="single"/>
        </w:rPr>
        <w:t>EMENDA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 IMPOSITIVA DE BANCADA Nº 4 :</w: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  <w:lang w:val="pt-BR"/>
        </w:rPr>
      </w:pPr>
    </w:p>
    <w:tbl>
      <w:tblPr>
        <w:tblStyle w:val="33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7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bookmarkStart w:id="0" w:name="_GoBack"/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387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04/2019 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387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387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379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Marines Boff Gerhardt - PSDB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379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CMEI Enedina Strapasson Colla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2" w:hRule="atLeast"/>
        </w:trPr>
        <w:tc>
          <w:tcPr>
            <w:tcW w:w="986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 w:val="0"/>
                <w:caps w:val="0"/>
                <w:color w:val="000000"/>
                <w:spacing w:val="0"/>
                <w:sz w:val="20"/>
                <w:szCs w:val="20"/>
                <w:lang w:val="pt-BR"/>
              </w:rPr>
              <w:t>Reforma das paredes do teatro de arena e acesso a lavanderia.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67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111" w:type="dxa"/>
            <w:gridSpan w:val="4"/>
            <w:noWrap w:val="0"/>
            <w:vAlign w:val="center"/>
          </w:tcPr>
          <w:p>
            <w:pPr>
              <w:pStyle w:val="2"/>
              <w:jc w:val="both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6.250,00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67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67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021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07</w:t>
            </w: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07.02</w:t>
            </w: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da Secretaria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1.078</w:t>
            </w: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Construir , Reformar, ampliar e gerenciar centros de Educação infantil.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4.4.90.52</w:t>
            </w: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21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6.250,00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021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6.250,00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tbl>
      <w:tblPr>
        <w:tblStyle w:val="33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73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40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04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planejamento urbano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04.02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desenvolvimento urbano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2.326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Manutenção da divisão de geoproessamento e cadastro técnico.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181.500,00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0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6.250,00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0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175.250,00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40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drawing>
          <wp:inline distT="0" distB="0" distL="114300" distR="114300">
            <wp:extent cx="1952625" cy="676275"/>
            <wp:effectExtent l="0" t="0" r="9525" b="9525"/>
            <wp:docPr id="2" name="Imagem 3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D:\Assinaturas\Marines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tabs>
        <w:tab w:val="clear" w:pos="8640"/>
      </w:tabs>
      <w:ind w:right="-668" w:rightChars="-334"/>
    </w:pPr>
    <w:r>
      <w:t xml:space="preserve">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</w:t>
    </w:r>
    <w:r>
      <w:drawing>
        <wp:inline distT="0" distB="0" distL="114300" distR="114300">
          <wp:extent cx="1781175" cy="809625"/>
          <wp:effectExtent l="0" t="0" r="9525" b="9525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1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EA25067"/>
    <w:rsid w:val="1B7F6EA4"/>
    <w:rsid w:val="1D2E0BD9"/>
    <w:rsid w:val="1D73275F"/>
    <w:rsid w:val="23BC77D2"/>
    <w:rsid w:val="295248E6"/>
    <w:rsid w:val="2F5C6A72"/>
    <w:rsid w:val="34195CC9"/>
    <w:rsid w:val="36FF551C"/>
    <w:rsid w:val="53690DA7"/>
    <w:rsid w:val="578E70A1"/>
    <w:rsid w:val="5E114ACD"/>
    <w:rsid w:val="5EF1384C"/>
    <w:rsid w:val="696260D7"/>
    <w:rsid w:val="6AAA3582"/>
    <w:rsid w:val="6CD64745"/>
    <w:rsid w:val="6F8B3AA2"/>
    <w:rsid w:val="732D1DBB"/>
    <w:rsid w:val="7B35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6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8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9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40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1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2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3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9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8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7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8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7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50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6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100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1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26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7">
    <w:name w:val="Body Text Indent"/>
    <w:basedOn w:val="1"/>
    <w:link w:val="55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9">
    <w:name w:val="Strong"/>
    <w:qFormat/>
    <w:uiPriority w:val="22"/>
    <w:rPr>
      <w:b/>
      <w:bCs/>
    </w:rPr>
  </w:style>
  <w:style w:type="character" w:styleId="30">
    <w:name w:val="footnote reference"/>
    <w:semiHidden/>
    <w:qFormat/>
    <w:uiPriority w:val="0"/>
    <w:rPr>
      <w:vertAlign w:val="superscript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styleId="32">
    <w:name w:val="page number"/>
    <w:basedOn w:val="28"/>
    <w:qFormat/>
    <w:uiPriority w:val="0"/>
  </w:style>
  <w:style w:type="table" w:styleId="34">
    <w:name w:val="Table Grid"/>
    <w:basedOn w:val="33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Título 1 Char"/>
    <w:basedOn w:val="28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6">
    <w:name w:val="Título 2 Char"/>
    <w:basedOn w:val="28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7">
    <w:name w:val="Título 3 Char"/>
    <w:basedOn w:val="28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4 Char"/>
    <w:basedOn w:val="28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9">
    <w:name w:val="Título 5 Char"/>
    <w:basedOn w:val="28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40">
    <w:name w:val="Título 6 Char"/>
    <w:basedOn w:val="28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1">
    <w:name w:val="Título 7 Char"/>
    <w:basedOn w:val="28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2">
    <w:name w:val="Título 8 Char"/>
    <w:basedOn w:val="28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3">
    <w:name w:val="Título 9 Char"/>
    <w:basedOn w:val="28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4">
    <w:name w:val="WW-Fonte parág. padrão"/>
    <w:qFormat/>
    <w:uiPriority w:val="0"/>
    <w:rPr>
      <w:sz w:val="24"/>
    </w:rPr>
  </w:style>
  <w:style w:type="character" w:customStyle="1" w:styleId="45">
    <w:name w:val="Número de páginas"/>
    <w:basedOn w:val="44"/>
    <w:qFormat/>
    <w:uiPriority w:val="0"/>
    <w:rPr>
      <w:sz w:val="24"/>
    </w:rPr>
  </w:style>
  <w:style w:type="character" w:customStyle="1" w:styleId="46">
    <w:name w:val="WW-Hyperlink"/>
    <w:qFormat/>
    <w:uiPriority w:val="0"/>
    <w:rPr>
      <w:color w:val="0000FF"/>
      <w:sz w:val="24"/>
      <w:u w:val="single"/>
    </w:rPr>
  </w:style>
  <w:style w:type="character" w:customStyle="1" w:styleId="47">
    <w:name w:val="WW8NumSt1z0"/>
    <w:qFormat/>
    <w:uiPriority w:val="0"/>
    <w:rPr>
      <w:rFonts w:ascii="Symbol" w:hAnsi="Symbol"/>
      <w:sz w:val="24"/>
    </w:rPr>
  </w:style>
  <w:style w:type="character" w:customStyle="1" w:styleId="48">
    <w:name w:val="Título Char"/>
    <w:basedOn w:val="28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9">
    <w:name w:val="Cabeçalho Char"/>
    <w:basedOn w:val="28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Rodapé Char"/>
    <w:basedOn w:val="28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1">
    <w:name w:val="Subtítulo Char"/>
    <w:basedOn w:val="28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2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3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4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5">
    <w:name w:val="Recuo de corpo de texto Char"/>
    <w:basedOn w:val="28"/>
    <w:link w:val="27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6">
    <w:name w:val="Corpo de texto Char"/>
    <w:basedOn w:val="28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7">
    <w:name w:val="Corpo de texto 2 Char"/>
    <w:basedOn w:val="28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8">
    <w:name w:val="Corpo de texto 3 Char"/>
    <w:basedOn w:val="28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9">
    <w:name w:val="Recuo de corpo de texto 2 Char"/>
    <w:basedOn w:val="28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60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1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2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3">
    <w:name w:val="WW-Destaque acentuado"/>
    <w:qFormat/>
    <w:uiPriority w:val="0"/>
    <w:rPr>
      <w:b/>
      <w:sz w:val="24"/>
    </w:rPr>
  </w:style>
  <w:style w:type="paragraph" w:customStyle="1" w:styleId="64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5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6">
    <w:name w:val="Mapa do Documento Char"/>
    <w:basedOn w:val="28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7">
    <w:name w:val="Texto sem Formatação Char"/>
    <w:basedOn w:val="28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8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1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2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3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4">
    <w:name w:val="Pré-formatação HTML Char"/>
    <w:basedOn w:val="28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5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6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7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8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9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80">
    <w:name w:val="Pa7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2">
    <w:name w:val="Pa8"/>
    <w:basedOn w:val="70"/>
    <w:next w:val="70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3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4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7">
    <w:name w:val="Pa9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8">
    <w:name w:val="Pa10"/>
    <w:basedOn w:val="70"/>
    <w:next w:val="70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9">
    <w:name w:val="subtitulosinternos"/>
    <w:basedOn w:val="28"/>
    <w:qFormat/>
    <w:uiPriority w:val="0"/>
  </w:style>
  <w:style w:type="paragraph" w:customStyle="1" w:styleId="90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3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5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8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9">
    <w:name w:val="ecxgrame"/>
    <w:basedOn w:val="28"/>
    <w:qFormat/>
    <w:uiPriority w:val="0"/>
  </w:style>
  <w:style w:type="character" w:customStyle="1" w:styleId="100">
    <w:name w:val="Texto de balão Char"/>
    <w:basedOn w:val="28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1">
    <w:name w:val="apple-converted-space"/>
    <w:qFormat/>
    <w:uiPriority w:val="0"/>
  </w:style>
  <w:style w:type="paragraph" w:customStyle="1" w:styleId="102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3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4">
    <w:name w:val="Unresolved Mention"/>
    <w:basedOn w:val="2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2019-11-20T20:11:09Z</cp:lastPrinted>
  <dcterms:modified xsi:type="dcterms:W3CDTF">2019-11-20T20:11:14Z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