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14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14"/>
        <w:jc w:val="center"/>
        <w:rPr>
          <w:rFonts w:hint="default" w:ascii="Arial" w:hAnsi="Arial" w:cs="Arial"/>
          <w:b/>
          <w:sz w:val="22"/>
          <w:szCs w:val="22"/>
        </w:rPr>
      </w:pPr>
      <w:bookmarkStart w:id="0" w:name="_GoBack"/>
      <w:bookmarkEnd w:id="0"/>
    </w:p>
    <w:p>
      <w:pPr>
        <w:pStyle w:val="14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ind w:firstLine="700" w:firstLineChars="0"/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Carlinho Polazzo - PROS,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apresentam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</w:rPr>
      </w:pPr>
    </w:p>
    <w:p>
      <w:pPr>
        <w:pStyle w:val="4"/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</w:t>
      </w:r>
      <w:r>
        <w:rPr>
          <w:rFonts w:hint="default" w:cs="Arial"/>
          <w:sz w:val="22"/>
          <w:szCs w:val="22"/>
          <w:u w:val="single"/>
          <w:lang w:val="pt-BR"/>
        </w:rPr>
        <w:t>DE BANCADA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</w:t>
      </w:r>
      <w:r>
        <w:rPr>
          <w:rFonts w:hint="default" w:cs="Arial"/>
          <w:sz w:val="22"/>
          <w:szCs w:val="22"/>
          <w:u w:val="single"/>
          <w:lang w:val="pt-BR"/>
        </w:rPr>
        <w:t>Nº 38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>:</w:t>
      </w:r>
    </w:p>
    <w:p>
      <w:pPr>
        <w:pStyle w:val="4"/>
        <w:jc w:val="center"/>
        <w:rPr>
          <w:rFonts w:cs="Arial"/>
          <w:sz w:val="36"/>
          <w:szCs w:val="36"/>
        </w:rPr>
      </w:pPr>
    </w:p>
    <w:tbl>
      <w:tblPr>
        <w:tblStyle w:val="12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652"/>
        <w:gridCol w:w="1220"/>
        <w:gridCol w:w="585"/>
        <w:gridCol w:w="945"/>
        <w:gridCol w:w="1920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010" w:type="dxa"/>
            <w:gridSpan w:val="6"/>
            <w:noWrap w:val="0"/>
            <w:vAlign w:val="top"/>
          </w:tcPr>
          <w:p>
            <w:pPr>
              <w:pStyle w:val="3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701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38/2019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010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de Bancada    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010" w:type="dxa"/>
            <w:gridSpan w:val="6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002" w:type="dxa"/>
            <w:gridSpan w:val="7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Carlinho Polazzo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002" w:type="dxa"/>
            <w:gridSpan w:val="7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CMEI ADELE GUERRA E CMEI RAIO DE SOL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2" w:hRule="atLeast"/>
        </w:trPr>
        <w:tc>
          <w:tcPr>
            <w:tcW w:w="9490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Atender a solicitação dos Centros Municipais de Educação Infantil com a instalação de novos parques infantis de grande porte, conforme o espaço de cada uma.</w:t>
            </w:r>
          </w:p>
          <w:p>
            <w:pPr>
              <w:spacing w:line="240" w:lineRule="auto"/>
              <w:jc w:val="both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Por isso, será alocado o valor de R$26.179,00,00, a fim de garantir a execução desta emenda impositiva para a compra de parquinhos com o intuito de garantir um espaço adequado para o lazer das crianças, nas escolas citadas como beneficiárias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0" w:hRule="atLeast"/>
        </w:trPr>
        <w:tc>
          <w:tcPr>
            <w:tcW w:w="9490" w:type="dxa"/>
            <w:gridSpan w:val="8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132" w:type="dxa"/>
            <w:gridSpan w:val="3"/>
            <w:noWrap w:val="0"/>
            <w:vAlign w:val="center"/>
          </w:tcPr>
          <w:p>
            <w:pPr>
              <w:pStyle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58" w:type="dxa"/>
            <w:gridSpan w:val="5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52.358,00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90" w:type="dxa"/>
            <w:gridSpan w:val="8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490" w:type="dxa"/>
            <w:gridSpan w:val="8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2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1530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x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1688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132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805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55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9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26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07.02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2.095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MANUTENÇÃO DOS CENTROS DE EDUCAÇÃO INFANTIL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9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4.4.90.52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EQUIPAMENTOS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805" w:type="dxa"/>
            <w:gridSpan w:val="2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553" w:type="dxa"/>
            <w:gridSpan w:val="3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52.358,00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132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805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553" w:type="dxa"/>
            <w:gridSpan w:val="3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52.358,00</w:t>
            </w:r>
          </w:p>
        </w:tc>
      </w:tr>
    </w:tbl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  </w:t>
      </w: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tbl>
      <w:tblPr>
        <w:tblStyle w:val="12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77"/>
        <w:gridCol w:w="1198"/>
        <w:gridCol w:w="948"/>
        <w:gridCol w:w="4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514" w:type="dxa"/>
            <w:gridSpan w:val="4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 w:hRule="atLeast"/>
        </w:trPr>
        <w:tc>
          <w:tcPr>
            <w:tcW w:w="3875" w:type="dxa"/>
            <w:gridSpan w:val="2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948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691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07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9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07.04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lang w:val="pt-BR"/>
              </w:rPr>
              <w:t>2108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MANUTENÇÃO DO DEPARTAMENTO DE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4.4.90.51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OBRAS E INSTALAÇÕES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/>
                <w:sz w:val="20"/>
                <w:szCs w:val="20"/>
                <w:lang w:val="pt-BR"/>
              </w:rPr>
              <w:t>1.000.000,00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214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691" w:type="dxa"/>
            <w:shd w:val="clear" w:color="auto" w:fill="FFFFFF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ind w:firstLine="200" w:firstLineChars="10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52.358,00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2677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2146" w:type="dxa"/>
            <w:gridSpan w:val="2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691" w:type="dxa"/>
            <w:noWrap w:val="0"/>
            <w:vAlign w:val="center"/>
          </w:tcPr>
          <w:p>
            <w:pPr>
              <w:pStyle w:val="6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947.642,00</w:t>
            </w: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em </w:t>
      </w:r>
      <w:r>
        <w:rPr>
          <w:rFonts w:hint="default" w:ascii="Arial" w:hAnsi="Arial" w:cs="Arial"/>
          <w:sz w:val="20"/>
          <w:szCs w:val="20"/>
          <w:lang w:val="pt-BR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</w:t>
      </w:r>
      <w:r>
        <w:rPr>
          <w:rFonts w:ascii="Arial" w:hAnsi="Arial" w:cs="Arial"/>
          <w:sz w:val="20"/>
          <w:szCs w:val="20"/>
        </w:rPr>
        <w:t xml:space="preserve"> de 20</w:t>
      </w:r>
      <w:r>
        <w:rPr>
          <w:rFonts w:hint="default" w:ascii="Arial" w:hAnsi="Arial" w:cs="Arial"/>
          <w:sz w:val="20"/>
          <w:szCs w:val="20"/>
          <w:lang w:val="pt-BR"/>
        </w:rPr>
        <w:t>19.</w:t>
      </w:r>
    </w:p>
    <w:p>
      <w:pPr>
        <w:rPr>
          <w:rFonts w:hint="default" w:ascii="Arial" w:hAnsi="Arial" w:cs="Arial"/>
          <w:sz w:val="20"/>
          <w:szCs w:val="20"/>
          <w:lang w:val="pt-BR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both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sz w:val="20"/>
          <w:szCs w:val="20"/>
          <w:lang w:val="pt-BR"/>
        </w:rPr>
        <w:t xml:space="preserve">                                                      </w:t>
      </w:r>
      <w:r>
        <w:rPr>
          <w:rFonts w:hint="default"/>
          <w:lang w:val="pt-BR"/>
        </w:rPr>
        <w:drawing>
          <wp:inline distT="0" distB="0" distL="114300" distR="114300">
            <wp:extent cx="1703705" cy="1141730"/>
            <wp:effectExtent l="0" t="0" r="0" b="0"/>
            <wp:docPr id="1" name="Imagem 33" descr="Pola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3" descr="Polazz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2240" w:h="15840"/>
      <w:pgMar w:top="2552" w:right="1134" w:bottom="1701" w:left="1614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320"/>
        <w:tab w:val="right" w:pos="8640"/>
        <w:tab w:val="clear" w:pos="4252"/>
        <w:tab w:val="clear" w:pos="8504"/>
      </w:tabs>
    </w:pPr>
    <w:r>
      <w:t xml:space="preserve">                                                    </w:t>
    </w:r>
  </w:p>
  <w:p>
    <w:pPr>
      <w:pStyle w:val="8"/>
      <w:tabs>
        <w:tab w:val="center" w:pos="4320"/>
        <w:tab w:val="right" w:pos="8640"/>
        <w:tab w:val="clear" w:pos="4252"/>
        <w:tab w:val="clear" w:pos="8504"/>
      </w:tabs>
    </w:pPr>
    <w:r>
      <w:drawing>
        <wp:inline distT="0" distB="0" distL="114300" distR="114300">
          <wp:extent cx="5458460" cy="652145"/>
          <wp:effectExtent l="0" t="0" r="0" b="0"/>
          <wp:docPr id="3" name="Imagem 25" descr="Timbrado - Vereador Polazz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5" descr="Timbrado - Vereador Polazz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846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8"/>
      <w:ind w:left="14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-348" w:rightChars="-145"/>
      <w:jc w:val="both"/>
    </w:pPr>
    <w:r>
      <w:rPr>
        <w:lang/>
      </w:rPr>
      <w:drawing>
        <wp:inline distT="0" distB="0" distL="114300" distR="114300">
          <wp:extent cx="4126865" cy="768985"/>
          <wp:effectExtent l="0" t="0" r="0" b="0"/>
          <wp:docPr id="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686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</w:t>
    </w:r>
    <w:r>
      <w:drawing>
        <wp:inline distT="0" distB="0" distL="114300" distR="114300">
          <wp:extent cx="1828800" cy="819150"/>
          <wp:effectExtent l="0" t="0" r="0" b="0"/>
          <wp:docPr id="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28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E3"/>
    <w:rsid w:val="00011844"/>
    <w:rsid w:val="00032F76"/>
    <w:rsid w:val="00063D96"/>
    <w:rsid w:val="00070E89"/>
    <w:rsid w:val="00082E18"/>
    <w:rsid w:val="00084A77"/>
    <w:rsid w:val="000D30CF"/>
    <w:rsid w:val="000D643E"/>
    <w:rsid w:val="000E10DA"/>
    <w:rsid w:val="000E235F"/>
    <w:rsid w:val="000E5B21"/>
    <w:rsid w:val="00117604"/>
    <w:rsid w:val="00126D54"/>
    <w:rsid w:val="00151FCB"/>
    <w:rsid w:val="00154FE9"/>
    <w:rsid w:val="00232DE3"/>
    <w:rsid w:val="00245FDE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F5800"/>
    <w:rsid w:val="00703930"/>
    <w:rsid w:val="00716E4E"/>
    <w:rsid w:val="00717AE8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183A"/>
    <w:rsid w:val="00A0312F"/>
    <w:rsid w:val="00A26775"/>
    <w:rsid w:val="00A33245"/>
    <w:rsid w:val="00A52DA5"/>
    <w:rsid w:val="00A571BF"/>
    <w:rsid w:val="00A6583A"/>
    <w:rsid w:val="00A94B34"/>
    <w:rsid w:val="00AE20DA"/>
    <w:rsid w:val="00B20B5D"/>
    <w:rsid w:val="00B746E7"/>
    <w:rsid w:val="00B8173B"/>
    <w:rsid w:val="00BA06D8"/>
    <w:rsid w:val="00BB04C2"/>
    <w:rsid w:val="00BD08E9"/>
    <w:rsid w:val="00BF6B65"/>
    <w:rsid w:val="00C17F4A"/>
    <w:rsid w:val="00C31610"/>
    <w:rsid w:val="00C425E5"/>
    <w:rsid w:val="00C62F7C"/>
    <w:rsid w:val="00CA6AD5"/>
    <w:rsid w:val="00CB2F5C"/>
    <w:rsid w:val="00CD263C"/>
    <w:rsid w:val="00CF0E58"/>
    <w:rsid w:val="00D06FAD"/>
    <w:rsid w:val="00D232C6"/>
    <w:rsid w:val="00D32BCB"/>
    <w:rsid w:val="00D84589"/>
    <w:rsid w:val="00DE096C"/>
    <w:rsid w:val="00DF0C1E"/>
    <w:rsid w:val="00E2393A"/>
    <w:rsid w:val="00E2485E"/>
    <w:rsid w:val="00E41EAD"/>
    <w:rsid w:val="00E71303"/>
    <w:rsid w:val="00E73D64"/>
    <w:rsid w:val="00E804A3"/>
    <w:rsid w:val="00EC0B5D"/>
    <w:rsid w:val="00EC19E2"/>
    <w:rsid w:val="00EC3F7F"/>
    <w:rsid w:val="00EE64B9"/>
    <w:rsid w:val="00F7024D"/>
    <w:rsid w:val="00F7764C"/>
    <w:rsid w:val="00FB0A16"/>
    <w:rsid w:val="00FB40E3"/>
    <w:rsid w:val="00FC1818"/>
    <w:rsid w:val="00FC668F"/>
    <w:rsid w:val="00FF3650"/>
    <w:rsid w:val="01EB3E5C"/>
    <w:rsid w:val="03047E20"/>
    <w:rsid w:val="058C2915"/>
    <w:rsid w:val="05B35338"/>
    <w:rsid w:val="06BE1EB0"/>
    <w:rsid w:val="08AD58C7"/>
    <w:rsid w:val="0B390A02"/>
    <w:rsid w:val="0C28752F"/>
    <w:rsid w:val="0E0E3C1C"/>
    <w:rsid w:val="107E22D3"/>
    <w:rsid w:val="10873160"/>
    <w:rsid w:val="10A95C0B"/>
    <w:rsid w:val="11A879E3"/>
    <w:rsid w:val="11CB2736"/>
    <w:rsid w:val="136F24FF"/>
    <w:rsid w:val="150E0E47"/>
    <w:rsid w:val="173E1285"/>
    <w:rsid w:val="17B65E1B"/>
    <w:rsid w:val="1B140D75"/>
    <w:rsid w:val="1D1C0811"/>
    <w:rsid w:val="1D2E7C64"/>
    <w:rsid w:val="1F232FB8"/>
    <w:rsid w:val="203333FE"/>
    <w:rsid w:val="2095492C"/>
    <w:rsid w:val="21377275"/>
    <w:rsid w:val="25E45748"/>
    <w:rsid w:val="26424C88"/>
    <w:rsid w:val="272805DA"/>
    <w:rsid w:val="27ED6C5B"/>
    <w:rsid w:val="29C728AD"/>
    <w:rsid w:val="2AE70459"/>
    <w:rsid w:val="2AE850E7"/>
    <w:rsid w:val="2BFE44F8"/>
    <w:rsid w:val="2EAD08F0"/>
    <w:rsid w:val="317D1D6F"/>
    <w:rsid w:val="33C365DA"/>
    <w:rsid w:val="365B7255"/>
    <w:rsid w:val="37AD147C"/>
    <w:rsid w:val="387564CA"/>
    <w:rsid w:val="38AB51D5"/>
    <w:rsid w:val="3980798D"/>
    <w:rsid w:val="3D7F730E"/>
    <w:rsid w:val="3DC84A00"/>
    <w:rsid w:val="3FEF255C"/>
    <w:rsid w:val="40B65855"/>
    <w:rsid w:val="4238270C"/>
    <w:rsid w:val="42FB4337"/>
    <w:rsid w:val="43BC6BEB"/>
    <w:rsid w:val="449C74B1"/>
    <w:rsid w:val="45221DAE"/>
    <w:rsid w:val="49EE5DE4"/>
    <w:rsid w:val="4A9F70ED"/>
    <w:rsid w:val="4BCC19CD"/>
    <w:rsid w:val="4D10594E"/>
    <w:rsid w:val="4DFE5F7F"/>
    <w:rsid w:val="4E2E2551"/>
    <w:rsid w:val="50D61560"/>
    <w:rsid w:val="517D5FB4"/>
    <w:rsid w:val="52722621"/>
    <w:rsid w:val="53A518CA"/>
    <w:rsid w:val="547E1406"/>
    <w:rsid w:val="55926FC3"/>
    <w:rsid w:val="561C7B77"/>
    <w:rsid w:val="58B5200F"/>
    <w:rsid w:val="5B80084F"/>
    <w:rsid w:val="5B9B29C2"/>
    <w:rsid w:val="5EC559DD"/>
    <w:rsid w:val="60DA131F"/>
    <w:rsid w:val="6155152C"/>
    <w:rsid w:val="61796580"/>
    <w:rsid w:val="617C79C4"/>
    <w:rsid w:val="6868454B"/>
    <w:rsid w:val="6D153EC3"/>
    <w:rsid w:val="6E7A7296"/>
    <w:rsid w:val="6EF45F2A"/>
    <w:rsid w:val="6FFA6D11"/>
    <w:rsid w:val="7112156A"/>
    <w:rsid w:val="71264653"/>
    <w:rsid w:val="71601B32"/>
    <w:rsid w:val="71DA31D4"/>
    <w:rsid w:val="773D3C5A"/>
    <w:rsid w:val="77880C5F"/>
    <w:rsid w:val="7AC86BC1"/>
    <w:rsid w:val="7B7059D5"/>
    <w:rsid w:val="7F82584F"/>
    <w:rsid w:val="7FEA18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4"/>
    <w:basedOn w:val="1"/>
    <w:next w:val="1"/>
    <w:qFormat/>
    <w:uiPriority w:val="0"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5">
    <w:name w:val="heading 5"/>
    <w:basedOn w:val="1"/>
    <w:next w:val="1"/>
    <w:qFormat/>
    <w:uiPriority w:val="0"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paragraph" w:styleId="7">
    <w:name w:val="header"/>
    <w:basedOn w:val="1"/>
    <w:link w:val="15"/>
    <w:uiPriority w:val="0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6"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character" w:styleId="11">
    <w:name w:val="page number"/>
    <w:basedOn w:val="10"/>
    <w:uiPriority w:val="0"/>
  </w:style>
  <w:style w:type="table" w:styleId="13">
    <w:name w:val="Table Grid"/>
    <w:basedOn w:val="12"/>
    <w:uiPriority w:val="0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WW-Corpo de texto 2"/>
    <w:basedOn w:val="1"/>
    <w:qFormat/>
    <w:uiPriority w:val="0"/>
    <w:pPr>
      <w:jc w:val="both"/>
    </w:pPr>
    <w:rPr>
      <w:sz w:val="32"/>
    </w:rPr>
  </w:style>
  <w:style w:type="character" w:customStyle="1" w:styleId="15">
    <w:name w:val="Cabeçalho Char"/>
    <w:link w:val="7"/>
    <w:uiPriority w:val="0"/>
    <w:rPr>
      <w:sz w:val="24"/>
      <w:szCs w:val="24"/>
    </w:rPr>
  </w:style>
  <w:style w:type="character" w:customStyle="1" w:styleId="16">
    <w:name w:val="Rodapé Char"/>
    <w:link w:val="8"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946</Characters>
  <Lines>7</Lines>
  <Paragraphs>2</Paragraphs>
  <TotalTime>9</TotalTime>
  <ScaleCrop>false</ScaleCrop>
  <LinksUpToDate>false</LinksUpToDate>
  <CharactersWithSpaces>1119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2017-12-01T14:13:00Z</dcterms:created>
  <dc:creator>WinME</dc:creator>
  <cp:lastModifiedBy>Eliana</cp:lastModifiedBy>
  <cp:lastPrinted>2019-11-22T16:53:43Z</cp:lastPrinted>
  <dcterms:modified xsi:type="dcterms:W3CDTF">2019-11-22T16:53:47Z</dcterms:modified>
  <dc:title>FORMULÁRIO PARA A APRESENTAÇÃO DE EMENDAS AOS QUADROS ORÇAMENTÁRIOS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