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b/>
          <w:color w:val="7F7F7F" w:themeColor="background1" w:themeShade="80"/>
          <w:sz w:val="14"/>
        </w:rPr>
        <w:t xml:space="preserve">GABINETE DO VEREADOR JOSÉ GILSON FEITOSA DA SILVA – PT     </w:t>
      </w:r>
    </w:p>
    <w:p>
      <w:pPr>
        <w:pStyle w:val="12"/>
        <w:jc w:val="both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hint="default" w:ascii="Arial" w:hAnsi="Arial" w:cs="Arial"/>
          <w:lang w:val="pt-BR"/>
        </w:rPr>
        <w:t xml:space="preserve">À </w:t>
      </w:r>
      <w:r>
        <w:rPr>
          <w:rFonts w:ascii="Arial" w:hAnsi="Arial" w:cs="Arial"/>
        </w:rPr>
        <w:t>Comissão de Orçamento e Finanças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ind w:left="0" w:leftChars="0" w:firstLine="1540" w:firstLineChars="70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</w:rPr>
        <w:t xml:space="preserve">Projeto de Lei nº </w:t>
      </w:r>
      <w:r>
        <w:rPr>
          <w:rFonts w:hint="default" w:ascii="Arial" w:hAnsi="Arial" w:cs="Arial"/>
          <w:b/>
          <w:lang w:val="pt-BR"/>
        </w:rPr>
        <w:t>88</w:t>
      </w:r>
      <w:r>
        <w:rPr>
          <w:rFonts w:ascii="Arial" w:hAnsi="Arial" w:cs="Arial"/>
          <w:b/>
        </w:rPr>
        <w:t>/20</w:t>
      </w:r>
      <w:r>
        <w:rPr>
          <w:rFonts w:hint="default" w:ascii="Arial" w:hAnsi="Arial" w:cs="Arial"/>
          <w:b/>
          <w:lang w:val="pt-BR"/>
        </w:rPr>
        <w:t>20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dispõe sobre ações prioritárias da Administração Pública Municipal, Funções e Subfunções de Governo, Metas e Riscos Fiscais, Diretrizes Gerais para Elaboração Financeira e Políticas de Fomento e Desenvolvimento a serem executadas pelas administrações direta e indireta do Município de Pato Branco, </w:t>
      </w:r>
      <w:r>
        <w:rPr>
          <w:rFonts w:ascii="Arial" w:hAnsi="Arial" w:cs="Arial"/>
          <w:b/>
        </w:rPr>
        <w:t>L.D.O. - exercício de 20</w:t>
      </w:r>
      <w:r>
        <w:rPr>
          <w:rFonts w:hint="default" w:ascii="Arial" w:hAnsi="Arial" w:cs="Arial"/>
          <w:b/>
          <w:lang w:val="pt-BR"/>
        </w:rPr>
        <w:t>21</w:t>
      </w:r>
      <w:r>
        <w:rPr>
          <w:rFonts w:ascii="Arial" w:hAnsi="Arial" w:cs="Arial"/>
          <w:b/>
        </w:rPr>
        <w:t>.</w:t>
      </w:r>
    </w:p>
    <w:p>
      <w:pPr>
        <w:spacing w:after="0"/>
        <w:ind w:left="0" w:leftChars="0" w:firstLine="1546" w:firstLineChars="700"/>
        <w:jc w:val="both"/>
        <w:rPr>
          <w:rFonts w:ascii="Arial" w:hAnsi="Arial" w:cs="Arial"/>
          <w:b/>
        </w:rPr>
      </w:pPr>
    </w:p>
    <w:p>
      <w:pPr>
        <w:spacing w:after="0"/>
        <w:ind w:left="0" w:leftChars="0" w:firstLine="1540" w:firstLineChars="700"/>
        <w:jc w:val="both"/>
        <w:rPr>
          <w:rFonts w:ascii="Arial" w:hAnsi="Arial" w:cs="Arial"/>
        </w:rPr>
      </w:pPr>
    </w:p>
    <w:p>
      <w:pPr>
        <w:spacing w:after="0"/>
        <w:ind w:left="0" w:leftChars="0" w:firstLine="1546" w:firstLineChars="700"/>
        <w:jc w:val="both"/>
        <w:rPr>
          <w:rFonts w:hint="default"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</w:rPr>
        <w:t xml:space="preserve">EMENDA MODIFICATIVA </w:t>
      </w:r>
      <w:bookmarkStart w:id="0" w:name="_GoBack"/>
      <w:r>
        <w:rPr>
          <w:rFonts w:ascii="Arial" w:hAnsi="Arial" w:cs="Arial"/>
          <w:b/>
          <w:highlight w:val="none"/>
          <w:u w:val="single"/>
        </w:rPr>
        <w:t>Nº 0</w:t>
      </w:r>
      <w:r>
        <w:rPr>
          <w:rFonts w:hint="default" w:ascii="Arial" w:hAnsi="Arial" w:cs="Arial"/>
          <w:b/>
          <w:highlight w:val="none"/>
          <w:u w:val="single"/>
          <w:lang w:val="pt-BR"/>
        </w:rPr>
        <w:t>2</w:t>
      </w:r>
      <w:bookmarkEnd w:id="0"/>
    </w:p>
    <w:p>
      <w:pPr>
        <w:spacing w:after="0"/>
        <w:ind w:left="0" w:leftChars="0" w:right="99" w:firstLine="1540" w:firstLineChars="7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>
      <w:pPr>
        <w:spacing w:after="0"/>
        <w:ind w:left="0" w:leftChars="0" w:right="99" w:firstLine="1540" w:firstLineChars="70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Modifica a redação do art. 3</w:t>
      </w:r>
      <w:r>
        <w:rPr>
          <w:rFonts w:hint="default" w:ascii="Arial" w:hAnsi="Arial" w:cs="Arial"/>
          <w:lang w:val="pt-BR"/>
        </w:rPr>
        <w:t>9</w:t>
      </w:r>
      <w:r>
        <w:rPr>
          <w:rFonts w:ascii="Arial" w:hAnsi="Arial" w:cs="Arial"/>
        </w:rPr>
        <w:t xml:space="preserve">, do Projeto de Lei nº </w:t>
      </w:r>
      <w:r>
        <w:rPr>
          <w:rFonts w:hint="default" w:ascii="Arial" w:hAnsi="Arial" w:cs="Arial"/>
          <w:lang w:val="pt-BR"/>
        </w:rPr>
        <w:t>88</w:t>
      </w:r>
      <w:r>
        <w:rPr>
          <w:rFonts w:ascii="Arial" w:hAnsi="Arial" w:cs="Arial"/>
        </w:rPr>
        <w:t>/20</w:t>
      </w:r>
      <w:r>
        <w:rPr>
          <w:rFonts w:hint="default" w:ascii="Arial" w:hAnsi="Arial" w:cs="Arial"/>
          <w:lang w:val="pt-BR"/>
        </w:rPr>
        <w:t>20</w:t>
      </w:r>
      <w:r>
        <w:rPr>
          <w:rFonts w:ascii="Arial" w:hAnsi="Arial" w:cs="Arial"/>
        </w:rPr>
        <w:t>, passando a vigorar com a seguinte redação:</w:t>
      </w:r>
      <w:r>
        <w:rPr>
          <w:rFonts w:ascii="Arial" w:hAnsi="Arial" w:cs="Arial"/>
          <w:b/>
        </w:rPr>
        <w:t xml:space="preserve"> </w:t>
      </w:r>
    </w:p>
    <w:p>
      <w:pPr>
        <w:spacing w:after="0"/>
        <w:ind w:left="0" w:leftChars="0" w:right="99" w:firstLine="1546" w:firstLineChars="700"/>
        <w:jc w:val="both"/>
        <w:rPr>
          <w:rFonts w:ascii="Arial" w:hAnsi="Arial" w:cs="Arial"/>
          <w:b/>
        </w:rPr>
      </w:pPr>
    </w:p>
    <w:p>
      <w:pPr>
        <w:spacing w:after="0"/>
        <w:ind w:left="0" w:leftChars="0" w:firstLine="1546" w:firstLineChars="7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“Art. 3</w:t>
      </w:r>
      <w:r>
        <w:rPr>
          <w:rFonts w:hint="default" w:ascii="Arial" w:hAnsi="Arial" w:cs="Arial"/>
          <w:b/>
          <w:lang w:val="pt-BR"/>
        </w:rPr>
        <w:t>9</w:t>
      </w:r>
      <w:r>
        <w:rPr>
          <w:rFonts w:ascii="Arial" w:hAnsi="Arial" w:cs="Arial"/>
          <w:b/>
        </w:rPr>
        <w:t xml:space="preserve"> Visando adequar as estruturas do orçamento-programa às necessidades técnicas decorrentes da execução das metas físicas e fiscais, fica o Poder Executivo autorizado a abrir créditos adicionais suplementares até o limite de </w:t>
      </w:r>
      <w:r>
        <w:rPr>
          <w:rFonts w:hint="default" w:ascii="Arial" w:hAnsi="Arial" w:cs="Arial"/>
          <w:b/>
          <w:lang w:val="pt-BR"/>
        </w:rPr>
        <w:t>5</w:t>
      </w:r>
      <w:r>
        <w:rPr>
          <w:rFonts w:ascii="Arial" w:hAnsi="Arial" w:cs="Arial"/>
          <w:b/>
          <w:highlight w:val="none"/>
        </w:rPr>
        <w:t>% (</w:t>
      </w:r>
      <w:r>
        <w:rPr>
          <w:rFonts w:hint="default" w:ascii="Arial" w:hAnsi="Arial" w:cs="Arial"/>
          <w:b/>
          <w:highlight w:val="none"/>
          <w:lang w:val="pt-BR"/>
        </w:rPr>
        <w:t>cinco</w:t>
      </w:r>
      <w:r>
        <w:rPr>
          <w:rFonts w:ascii="Arial" w:hAnsi="Arial" w:cs="Arial"/>
          <w:b/>
          <w:highlight w:val="none"/>
        </w:rPr>
        <w:t xml:space="preserve"> por c</w:t>
      </w:r>
      <w:r>
        <w:rPr>
          <w:rFonts w:ascii="Arial" w:hAnsi="Arial" w:cs="Arial"/>
          <w:b/>
        </w:rPr>
        <w:t>ento) do total do orçamento, por meio de ato próprio, nas medidas das necessidades, a alterar a programação orçamentária fixada para o exercício de 20</w:t>
      </w:r>
      <w:r>
        <w:rPr>
          <w:rFonts w:hint="default" w:ascii="Arial" w:hAnsi="Arial" w:cs="Arial"/>
          <w:b/>
          <w:lang w:val="pt-BR"/>
        </w:rPr>
        <w:t>21</w:t>
      </w:r>
      <w:r>
        <w:rPr>
          <w:rFonts w:ascii="Arial" w:hAnsi="Arial" w:cs="Arial"/>
          <w:b/>
        </w:rPr>
        <w:t>, no que couber:"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Nestes termos, pede deferimento.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Pato Branco, </w:t>
      </w:r>
      <w:r>
        <w:rPr>
          <w:rFonts w:hint="default" w:ascii="Arial" w:hAnsi="Arial" w:cs="Arial"/>
          <w:lang w:val="pt-BR"/>
        </w:rPr>
        <w:t>30</w:t>
      </w:r>
      <w:r>
        <w:rPr>
          <w:rFonts w:ascii="Arial" w:hAnsi="Arial" w:cs="Arial"/>
        </w:rPr>
        <w:t xml:space="preserve"> de junho de 20</w:t>
      </w:r>
      <w:r>
        <w:rPr>
          <w:rFonts w:hint="default" w:ascii="Arial" w:hAnsi="Arial" w:cs="Arial"/>
          <w:lang w:val="pt-BR"/>
        </w:rPr>
        <w:t>20</w:t>
      </w:r>
      <w:r>
        <w:rPr>
          <w:rFonts w:ascii="Arial" w:hAnsi="Arial" w:cs="Arial"/>
        </w:rPr>
        <w:t xml:space="preserve">. 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</w:p>
    <w:p>
      <w:pPr>
        <w:pStyle w:val="12"/>
        <w:spacing w:line="360" w:lineRule="auto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</w:rPr>
        <w:t xml:space="preserve"> </w:t>
      </w:r>
    </w:p>
    <w:p>
      <w:pPr>
        <w:shd w:val="clear" w:color="auto" w:fill="FFFFFF"/>
        <w:jc w:val="center"/>
      </w:pPr>
      <w:r>
        <w:drawing>
          <wp:inline distT="0" distB="0" distL="114300" distR="114300">
            <wp:extent cx="1896110" cy="758825"/>
            <wp:effectExtent l="0" t="0" r="8890" b="3175"/>
            <wp:docPr id="1" name="Imagem 1" descr="José Gilson Feitosa da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José Gilson Feitosa da Silv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jc w:val="center"/>
      </w:pPr>
    </w:p>
    <w:p>
      <w:pPr>
        <w:shd w:val="clear" w:color="auto" w:fill="FFFFFF"/>
        <w:jc w:val="center"/>
        <w:rPr>
          <w:rFonts w:hint="default"/>
          <w:lang w:val="pt-BR"/>
        </w:rPr>
      </w:pPr>
    </w:p>
    <w:p>
      <w:pPr>
        <w:shd w:val="clear" w:color="auto" w:fill="FFFFFF"/>
        <w:jc w:val="center"/>
      </w:pPr>
    </w:p>
    <w:sectPr>
      <w:headerReference r:id="rId3" w:type="default"/>
      <w:footerReference r:id="rId4" w:type="default"/>
      <w:pgSz w:w="11906" w:h="16838"/>
      <w:pgMar w:top="284" w:right="1701" w:bottom="426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5670550" cy="617220"/>
          <wp:effectExtent l="0" t="0" r="6350" b="12065"/>
          <wp:docPr id="21" name="Imagem 20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0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C7"/>
    <w:rsid w:val="000202C7"/>
    <w:rsid w:val="000247F5"/>
    <w:rsid w:val="00024FA4"/>
    <w:rsid w:val="000277BA"/>
    <w:rsid w:val="000354BE"/>
    <w:rsid w:val="00043D94"/>
    <w:rsid w:val="000547BC"/>
    <w:rsid w:val="0007473C"/>
    <w:rsid w:val="00075983"/>
    <w:rsid w:val="0008214B"/>
    <w:rsid w:val="00092190"/>
    <w:rsid w:val="000D5C82"/>
    <w:rsid w:val="000F2778"/>
    <w:rsid w:val="00101B73"/>
    <w:rsid w:val="00102AC7"/>
    <w:rsid w:val="001062D9"/>
    <w:rsid w:val="00106EB3"/>
    <w:rsid w:val="00107E44"/>
    <w:rsid w:val="00136DBC"/>
    <w:rsid w:val="00147AD3"/>
    <w:rsid w:val="001532FB"/>
    <w:rsid w:val="00154476"/>
    <w:rsid w:val="00154D10"/>
    <w:rsid w:val="001558BD"/>
    <w:rsid w:val="00170253"/>
    <w:rsid w:val="001760A0"/>
    <w:rsid w:val="001812C8"/>
    <w:rsid w:val="001C202F"/>
    <w:rsid w:val="001C25FD"/>
    <w:rsid w:val="001D00EF"/>
    <w:rsid w:val="001D25DF"/>
    <w:rsid w:val="001D26A0"/>
    <w:rsid w:val="001D7249"/>
    <w:rsid w:val="001E0020"/>
    <w:rsid w:val="001E2A50"/>
    <w:rsid w:val="00210442"/>
    <w:rsid w:val="00236B88"/>
    <w:rsid w:val="00276CA7"/>
    <w:rsid w:val="002A09FD"/>
    <w:rsid w:val="002A441B"/>
    <w:rsid w:val="002B5297"/>
    <w:rsid w:val="002B6792"/>
    <w:rsid w:val="002C1277"/>
    <w:rsid w:val="002D24F7"/>
    <w:rsid w:val="002D6BC3"/>
    <w:rsid w:val="002F2C4C"/>
    <w:rsid w:val="002F3402"/>
    <w:rsid w:val="002F7FF6"/>
    <w:rsid w:val="00300EE4"/>
    <w:rsid w:val="00320C79"/>
    <w:rsid w:val="00331395"/>
    <w:rsid w:val="0036259F"/>
    <w:rsid w:val="00383E36"/>
    <w:rsid w:val="00394165"/>
    <w:rsid w:val="00397878"/>
    <w:rsid w:val="003C5826"/>
    <w:rsid w:val="003E705B"/>
    <w:rsid w:val="00407512"/>
    <w:rsid w:val="00420A33"/>
    <w:rsid w:val="004225CB"/>
    <w:rsid w:val="00430E8B"/>
    <w:rsid w:val="004732FD"/>
    <w:rsid w:val="004864EE"/>
    <w:rsid w:val="004A6C32"/>
    <w:rsid w:val="004C5334"/>
    <w:rsid w:val="004D6347"/>
    <w:rsid w:val="004E41A7"/>
    <w:rsid w:val="004F5DA6"/>
    <w:rsid w:val="00501C37"/>
    <w:rsid w:val="0052220D"/>
    <w:rsid w:val="00534A5A"/>
    <w:rsid w:val="00543DFD"/>
    <w:rsid w:val="00551386"/>
    <w:rsid w:val="005660B3"/>
    <w:rsid w:val="005712AB"/>
    <w:rsid w:val="005B7339"/>
    <w:rsid w:val="005D14F6"/>
    <w:rsid w:val="00607055"/>
    <w:rsid w:val="00637BCB"/>
    <w:rsid w:val="00644C00"/>
    <w:rsid w:val="00656D89"/>
    <w:rsid w:val="00673FC1"/>
    <w:rsid w:val="00677C78"/>
    <w:rsid w:val="00681BE0"/>
    <w:rsid w:val="00697867"/>
    <w:rsid w:val="006A36E4"/>
    <w:rsid w:val="006D610E"/>
    <w:rsid w:val="006E3CB5"/>
    <w:rsid w:val="006F22F0"/>
    <w:rsid w:val="0071167B"/>
    <w:rsid w:val="00725206"/>
    <w:rsid w:val="00726597"/>
    <w:rsid w:val="007527DB"/>
    <w:rsid w:val="0076502A"/>
    <w:rsid w:val="00767FEF"/>
    <w:rsid w:val="0077205F"/>
    <w:rsid w:val="007816C8"/>
    <w:rsid w:val="007836C0"/>
    <w:rsid w:val="00787E6B"/>
    <w:rsid w:val="007A1F86"/>
    <w:rsid w:val="007B4189"/>
    <w:rsid w:val="007C2ADF"/>
    <w:rsid w:val="007C3DCD"/>
    <w:rsid w:val="007E7385"/>
    <w:rsid w:val="007F1114"/>
    <w:rsid w:val="00800B96"/>
    <w:rsid w:val="00815764"/>
    <w:rsid w:val="00830F5D"/>
    <w:rsid w:val="00855873"/>
    <w:rsid w:val="00864429"/>
    <w:rsid w:val="00874CFB"/>
    <w:rsid w:val="00881EDE"/>
    <w:rsid w:val="008972CA"/>
    <w:rsid w:val="008C1692"/>
    <w:rsid w:val="008C1957"/>
    <w:rsid w:val="008C2CDE"/>
    <w:rsid w:val="008E6F7E"/>
    <w:rsid w:val="0090012A"/>
    <w:rsid w:val="00902C10"/>
    <w:rsid w:val="009072E6"/>
    <w:rsid w:val="00910081"/>
    <w:rsid w:val="009168FF"/>
    <w:rsid w:val="00931213"/>
    <w:rsid w:val="009433B9"/>
    <w:rsid w:val="0095296C"/>
    <w:rsid w:val="009542DD"/>
    <w:rsid w:val="00965222"/>
    <w:rsid w:val="00985F6D"/>
    <w:rsid w:val="00996ECD"/>
    <w:rsid w:val="009A0739"/>
    <w:rsid w:val="009A47EE"/>
    <w:rsid w:val="009B616A"/>
    <w:rsid w:val="009D5856"/>
    <w:rsid w:val="009E1ABF"/>
    <w:rsid w:val="009F0046"/>
    <w:rsid w:val="00A023C7"/>
    <w:rsid w:val="00A30D6B"/>
    <w:rsid w:val="00A35143"/>
    <w:rsid w:val="00A36C9C"/>
    <w:rsid w:val="00A45592"/>
    <w:rsid w:val="00AB2AFF"/>
    <w:rsid w:val="00AB51A3"/>
    <w:rsid w:val="00AC2B28"/>
    <w:rsid w:val="00AF1CBF"/>
    <w:rsid w:val="00AF381A"/>
    <w:rsid w:val="00B16C95"/>
    <w:rsid w:val="00B228FE"/>
    <w:rsid w:val="00B37E52"/>
    <w:rsid w:val="00B42491"/>
    <w:rsid w:val="00B71C79"/>
    <w:rsid w:val="00B80293"/>
    <w:rsid w:val="00B8370B"/>
    <w:rsid w:val="00B83FB1"/>
    <w:rsid w:val="00BD0152"/>
    <w:rsid w:val="00BE1589"/>
    <w:rsid w:val="00BF687C"/>
    <w:rsid w:val="00C1765D"/>
    <w:rsid w:val="00C352AD"/>
    <w:rsid w:val="00C37AD3"/>
    <w:rsid w:val="00C469A5"/>
    <w:rsid w:val="00C616E1"/>
    <w:rsid w:val="00C64C56"/>
    <w:rsid w:val="00C737B5"/>
    <w:rsid w:val="00CA4864"/>
    <w:rsid w:val="00CB4AF6"/>
    <w:rsid w:val="00CC3BED"/>
    <w:rsid w:val="00CC5AB3"/>
    <w:rsid w:val="00CD1722"/>
    <w:rsid w:val="00CD1CF4"/>
    <w:rsid w:val="00D06119"/>
    <w:rsid w:val="00D23E76"/>
    <w:rsid w:val="00D27E56"/>
    <w:rsid w:val="00D53285"/>
    <w:rsid w:val="00D565DF"/>
    <w:rsid w:val="00D57997"/>
    <w:rsid w:val="00D637A1"/>
    <w:rsid w:val="00D77AD3"/>
    <w:rsid w:val="00D866B7"/>
    <w:rsid w:val="00DA1959"/>
    <w:rsid w:val="00DA3D9B"/>
    <w:rsid w:val="00DA4B6D"/>
    <w:rsid w:val="00DE4C84"/>
    <w:rsid w:val="00E001DC"/>
    <w:rsid w:val="00E17455"/>
    <w:rsid w:val="00E235AE"/>
    <w:rsid w:val="00E3623C"/>
    <w:rsid w:val="00E37B1E"/>
    <w:rsid w:val="00E400D4"/>
    <w:rsid w:val="00E403BB"/>
    <w:rsid w:val="00E458D0"/>
    <w:rsid w:val="00E54DEF"/>
    <w:rsid w:val="00E54FB5"/>
    <w:rsid w:val="00E559F0"/>
    <w:rsid w:val="00E55B2A"/>
    <w:rsid w:val="00E6660F"/>
    <w:rsid w:val="00E778D9"/>
    <w:rsid w:val="00E85588"/>
    <w:rsid w:val="00E90C88"/>
    <w:rsid w:val="00E9441C"/>
    <w:rsid w:val="00E94C11"/>
    <w:rsid w:val="00EA5434"/>
    <w:rsid w:val="00EA5797"/>
    <w:rsid w:val="00EB0F6D"/>
    <w:rsid w:val="00EB4514"/>
    <w:rsid w:val="00EE3872"/>
    <w:rsid w:val="00F04893"/>
    <w:rsid w:val="00F11505"/>
    <w:rsid w:val="00F15FB3"/>
    <w:rsid w:val="00F34A34"/>
    <w:rsid w:val="00F45BB0"/>
    <w:rsid w:val="00F50F60"/>
    <w:rsid w:val="00F57096"/>
    <w:rsid w:val="00F643B1"/>
    <w:rsid w:val="00FA6A87"/>
    <w:rsid w:val="00FC1907"/>
    <w:rsid w:val="00FC4F42"/>
    <w:rsid w:val="00FD1633"/>
    <w:rsid w:val="00FD6CF4"/>
    <w:rsid w:val="00FE7799"/>
    <w:rsid w:val="01572A2B"/>
    <w:rsid w:val="032E55FF"/>
    <w:rsid w:val="046649D6"/>
    <w:rsid w:val="04B91F25"/>
    <w:rsid w:val="05E8252F"/>
    <w:rsid w:val="07031F5E"/>
    <w:rsid w:val="08337052"/>
    <w:rsid w:val="08D273ED"/>
    <w:rsid w:val="08FB789F"/>
    <w:rsid w:val="0DAC1CAC"/>
    <w:rsid w:val="10683DDD"/>
    <w:rsid w:val="10B819FC"/>
    <w:rsid w:val="11A13DE9"/>
    <w:rsid w:val="12EB0A1C"/>
    <w:rsid w:val="13A377F4"/>
    <w:rsid w:val="152E12FE"/>
    <w:rsid w:val="176D5D55"/>
    <w:rsid w:val="19A26D1E"/>
    <w:rsid w:val="1BDA636C"/>
    <w:rsid w:val="1CC92AC9"/>
    <w:rsid w:val="1F33047C"/>
    <w:rsid w:val="21DF64C5"/>
    <w:rsid w:val="234D1B1B"/>
    <w:rsid w:val="247539BC"/>
    <w:rsid w:val="24974C74"/>
    <w:rsid w:val="253613C5"/>
    <w:rsid w:val="254829E3"/>
    <w:rsid w:val="26EE14B3"/>
    <w:rsid w:val="27490A69"/>
    <w:rsid w:val="28B24213"/>
    <w:rsid w:val="29B36735"/>
    <w:rsid w:val="29BF654F"/>
    <w:rsid w:val="2A016D03"/>
    <w:rsid w:val="2AD64E89"/>
    <w:rsid w:val="2B816BEC"/>
    <w:rsid w:val="30B3730C"/>
    <w:rsid w:val="31F03DE9"/>
    <w:rsid w:val="328526F4"/>
    <w:rsid w:val="332E2687"/>
    <w:rsid w:val="340A0D45"/>
    <w:rsid w:val="35001957"/>
    <w:rsid w:val="397629B9"/>
    <w:rsid w:val="3A037572"/>
    <w:rsid w:val="3A1D7DFE"/>
    <w:rsid w:val="3A966A94"/>
    <w:rsid w:val="3B1A5FA0"/>
    <w:rsid w:val="3EE0122F"/>
    <w:rsid w:val="3EF6475E"/>
    <w:rsid w:val="42D528E8"/>
    <w:rsid w:val="43217E1C"/>
    <w:rsid w:val="44A10DC3"/>
    <w:rsid w:val="47CD302F"/>
    <w:rsid w:val="4AF63AE6"/>
    <w:rsid w:val="4C2C41D7"/>
    <w:rsid w:val="4C902A64"/>
    <w:rsid w:val="4CCF153E"/>
    <w:rsid w:val="4E203770"/>
    <w:rsid w:val="578A723E"/>
    <w:rsid w:val="5A296EE6"/>
    <w:rsid w:val="5CC15176"/>
    <w:rsid w:val="5F0A4B2B"/>
    <w:rsid w:val="5F2D5E5B"/>
    <w:rsid w:val="60732951"/>
    <w:rsid w:val="614D784A"/>
    <w:rsid w:val="62BA0E21"/>
    <w:rsid w:val="6B691431"/>
    <w:rsid w:val="6BC57F5E"/>
    <w:rsid w:val="6D943D22"/>
    <w:rsid w:val="7322536A"/>
    <w:rsid w:val="73715630"/>
    <w:rsid w:val="76F61619"/>
    <w:rsid w:val="78F74886"/>
    <w:rsid w:val="7EA57732"/>
    <w:rsid w:val="7FC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2"/>
    <w:basedOn w:val="1"/>
    <w:next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next w:val="1"/>
    <w:semiHidden/>
    <w:unhideWhenUsed/>
    <w:qFormat/>
    <w:uiPriority w:val="0"/>
    <w:pPr>
      <w:spacing w:beforeAutospacing="1" w:after="0" w:afterAutospacing="1" w:line="259" w:lineRule="auto"/>
      <w:outlineLvl w:val="2"/>
    </w:pPr>
    <w:rPr>
      <w:rFonts w:hint="eastAsia" w:ascii="SimSun" w:hAnsi="SimSun" w:eastAsia="SimSun" w:cs="Times New Roman"/>
      <w:b/>
      <w:sz w:val="26"/>
      <w:szCs w:val="26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3">
    <w:name w:val="Texto de balão Char"/>
    <w:basedOn w:val="8"/>
    <w:link w:val="7"/>
    <w:semiHidden/>
    <w:qFormat/>
    <w:uiPriority w:val="99"/>
    <w:rPr>
      <w:rFonts w:ascii="Tahoma" w:hAnsi="Tahoma" w:cs="Tahoma" w:eastAsiaTheme="minorEastAsia"/>
      <w:sz w:val="16"/>
      <w:szCs w:val="16"/>
      <w:lang w:eastAsia="pt-BR"/>
    </w:rPr>
  </w:style>
  <w:style w:type="character" w:customStyle="1" w:styleId="14">
    <w:name w:val="Cabeçalho Char"/>
    <w:basedOn w:val="8"/>
    <w:link w:val="5"/>
    <w:qFormat/>
    <w:uiPriority w:val="99"/>
    <w:rPr>
      <w:rFonts w:eastAsiaTheme="minorEastAsia"/>
      <w:lang w:eastAsia="pt-BR"/>
    </w:rPr>
  </w:style>
  <w:style w:type="character" w:customStyle="1" w:styleId="15">
    <w:name w:val="Rodapé Char"/>
    <w:basedOn w:val="8"/>
    <w:link w:val="6"/>
    <w:qFormat/>
    <w:uiPriority w:val="99"/>
    <w:rPr>
      <w:rFonts w:eastAsiaTheme="minorEastAsia"/>
      <w:lang w:eastAsia="pt-BR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_xbe"/>
    <w:basedOn w:val="8"/>
    <w:qFormat/>
    <w:uiPriority w:val="0"/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9">
    <w:name w:val="Título 2 Char"/>
    <w:basedOn w:val="8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1251</Characters>
  <Lines>10</Lines>
  <Paragraphs>2</Paragraphs>
  <TotalTime>3</TotalTime>
  <ScaleCrop>false</ScaleCrop>
  <LinksUpToDate>false</LinksUpToDate>
  <CharactersWithSpaces>1480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2017-07-14T17:41:00Z</dcterms:created>
  <dc:creator>POLIANA</dc:creator>
  <cp:lastModifiedBy>Gilson Feitosa</cp:lastModifiedBy>
  <dcterms:modified xsi:type="dcterms:W3CDTF">2020-06-30T18:46:51Z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1046-11.2.0.8893</vt:lpwstr>
  </property>
</Properties>
</file>